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ED08" w14:textId="70CABFAD" w:rsidR="00D177BD" w:rsidRDefault="00D177BD" w:rsidP="00715E30">
      <w:pPr>
        <w:pStyle w:val="Heading1"/>
        <w:rPr>
          <w:color w:val="2F5496" w:themeColor="accent1" w:themeShade="BF"/>
          <w:sz w:val="28"/>
          <w:szCs w:val="28"/>
        </w:rPr>
      </w:pPr>
      <w:r w:rsidRPr="00E01CDA">
        <w:rPr>
          <w:color w:val="2F5496" w:themeColor="accent1" w:themeShade="BF"/>
          <w:sz w:val="28"/>
          <w:szCs w:val="28"/>
        </w:rPr>
        <w:t>Guidance for Applicants</w:t>
      </w:r>
    </w:p>
    <w:p w14:paraId="4F6598BA" w14:textId="77777777" w:rsidR="00715E30" w:rsidRPr="00715E30" w:rsidRDefault="00715E30" w:rsidP="00715E30"/>
    <w:p w14:paraId="1B98284C" w14:textId="37B5EF8F" w:rsidR="00D177BD" w:rsidRPr="0084285A" w:rsidRDefault="00D177BD" w:rsidP="00D177BD">
      <w:pPr>
        <w:rPr>
          <w:rFonts w:ascii="Arial" w:hAnsi="Arial" w:cs="Arial"/>
          <w:bCs/>
          <w:sz w:val="20"/>
          <w:szCs w:val="20"/>
        </w:rPr>
      </w:pPr>
      <w:r w:rsidRPr="0084285A">
        <w:rPr>
          <w:rFonts w:ascii="Arial" w:hAnsi="Arial" w:cs="Arial"/>
          <w:bCs/>
          <w:sz w:val="20"/>
          <w:szCs w:val="20"/>
        </w:rPr>
        <w:t xml:space="preserve">In addition to </w:t>
      </w:r>
      <w:r w:rsidR="00116F7D">
        <w:rPr>
          <w:rFonts w:ascii="Arial" w:hAnsi="Arial" w:cs="Arial"/>
          <w:bCs/>
          <w:sz w:val="20"/>
          <w:szCs w:val="20"/>
        </w:rPr>
        <w:t>the completed application form and residency requirements</w:t>
      </w:r>
      <w:r w:rsidRPr="0084285A">
        <w:rPr>
          <w:rFonts w:ascii="Arial" w:hAnsi="Arial" w:cs="Arial"/>
          <w:bCs/>
          <w:sz w:val="20"/>
          <w:szCs w:val="20"/>
        </w:rPr>
        <w:t xml:space="preserve"> for the Planned Treatment Scheme (S2)</w:t>
      </w:r>
      <w:r w:rsidR="004D6B25" w:rsidRPr="004D6B25">
        <w:rPr>
          <w:rFonts w:ascii="Arial" w:hAnsi="Arial" w:cs="Arial"/>
          <w:bCs/>
          <w:sz w:val="20"/>
          <w:szCs w:val="20"/>
        </w:rPr>
        <w:t xml:space="preserve"> </w:t>
      </w:r>
      <w:r w:rsidR="004D6B25">
        <w:rPr>
          <w:rFonts w:ascii="Arial" w:hAnsi="Arial" w:cs="Arial"/>
          <w:bCs/>
          <w:sz w:val="20"/>
          <w:szCs w:val="20"/>
        </w:rPr>
        <w:t xml:space="preserve">to NHS </w:t>
      </w:r>
      <w:r w:rsidR="00A05B5E">
        <w:rPr>
          <w:rFonts w:ascii="Arial" w:hAnsi="Arial" w:cs="Arial"/>
          <w:bCs/>
          <w:sz w:val="20"/>
          <w:szCs w:val="20"/>
        </w:rPr>
        <w:t>England</w:t>
      </w:r>
      <w:r w:rsidR="00A05B5E" w:rsidRPr="0084285A">
        <w:rPr>
          <w:rFonts w:ascii="Arial" w:hAnsi="Arial" w:cs="Arial"/>
          <w:bCs/>
          <w:sz w:val="20"/>
          <w:szCs w:val="20"/>
        </w:rPr>
        <w:t>,</w:t>
      </w:r>
      <w:r w:rsidRPr="0084285A">
        <w:rPr>
          <w:rFonts w:ascii="Arial" w:hAnsi="Arial" w:cs="Arial"/>
          <w:bCs/>
          <w:sz w:val="20"/>
          <w:szCs w:val="20"/>
        </w:rPr>
        <w:t xml:space="preserve"> </w:t>
      </w:r>
      <w:r w:rsidR="00450678">
        <w:rPr>
          <w:rFonts w:ascii="Arial" w:hAnsi="Arial" w:cs="Arial"/>
          <w:bCs/>
          <w:sz w:val="20"/>
          <w:szCs w:val="20"/>
        </w:rPr>
        <w:t xml:space="preserve">you </w:t>
      </w:r>
      <w:r w:rsidR="00450678" w:rsidRPr="0084285A">
        <w:rPr>
          <w:rFonts w:ascii="Arial" w:hAnsi="Arial" w:cs="Arial"/>
          <w:bCs/>
          <w:sz w:val="20"/>
          <w:szCs w:val="20"/>
        </w:rPr>
        <w:t>must</w:t>
      </w:r>
      <w:r w:rsidRPr="0084285A">
        <w:rPr>
          <w:rFonts w:ascii="Arial" w:hAnsi="Arial" w:cs="Arial"/>
          <w:bCs/>
          <w:sz w:val="20"/>
          <w:szCs w:val="20"/>
        </w:rPr>
        <w:t xml:space="preserve"> also provide supporting evidence</w:t>
      </w:r>
      <w:r w:rsidR="00E43D4C">
        <w:rPr>
          <w:rFonts w:ascii="Arial" w:hAnsi="Arial" w:cs="Arial"/>
          <w:bCs/>
          <w:sz w:val="20"/>
          <w:szCs w:val="20"/>
        </w:rPr>
        <w:t xml:space="preserve"> </w:t>
      </w:r>
      <w:r w:rsidRPr="0084285A">
        <w:rPr>
          <w:rFonts w:ascii="Arial" w:hAnsi="Arial" w:cs="Arial"/>
          <w:bCs/>
          <w:sz w:val="20"/>
          <w:szCs w:val="20"/>
        </w:rPr>
        <w:t xml:space="preserve">from the proposed treatment provider </w:t>
      </w:r>
      <w:r w:rsidR="00A05B5E">
        <w:rPr>
          <w:rFonts w:ascii="Arial" w:hAnsi="Arial" w:cs="Arial"/>
          <w:bCs/>
          <w:sz w:val="20"/>
          <w:szCs w:val="20"/>
        </w:rPr>
        <w:t xml:space="preserve">with your application </w:t>
      </w:r>
      <w:r w:rsidRPr="0084285A">
        <w:rPr>
          <w:rFonts w:ascii="Arial" w:hAnsi="Arial" w:cs="Arial"/>
          <w:bCs/>
          <w:sz w:val="20"/>
          <w:szCs w:val="20"/>
        </w:rPr>
        <w:t xml:space="preserve">which demonstrates: </w:t>
      </w:r>
    </w:p>
    <w:p w14:paraId="374E9DAA" w14:textId="77777777" w:rsidR="00D177BD" w:rsidRPr="0084285A" w:rsidRDefault="00D177BD" w:rsidP="00D177BD">
      <w:pPr>
        <w:pStyle w:val="ListParagraph"/>
        <w:numPr>
          <w:ilvl w:val="0"/>
          <w:numId w:val="6"/>
        </w:numPr>
        <w:rPr>
          <w:rFonts w:cs="Arial"/>
          <w:bCs/>
          <w:sz w:val="20"/>
          <w:szCs w:val="20"/>
        </w:rPr>
      </w:pPr>
      <w:r w:rsidRPr="0084285A">
        <w:rPr>
          <w:rFonts w:cs="Arial"/>
          <w:bCs/>
          <w:sz w:val="20"/>
          <w:szCs w:val="20"/>
        </w:rPr>
        <w:t xml:space="preserve">Support of the diagnosis and medical need for treatment. </w:t>
      </w:r>
    </w:p>
    <w:p w14:paraId="5E03431F" w14:textId="0D35963B" w:rsidR="00D177BD" w:rsidRPr="0084285A" w:rsidRDefault="00D177BD" w:rsidP="00D177BD">
      <w:pPr>
        <w:pStyle w:val="ListParagraph"/>
        <w:numPr>
          <w:ilvl w:val="0"/>
          <w:numId w:val="6"/>
        </w:numPr>
        <w:rPr>
          <w:rFonts w:cs="Arial"/>
          <w:bCs/>
          <w:sz w:val="20"/>
          <w:szCs w:val="20"/>
        </w:rPr>
      </w:pPr>
      <w:r w:rsidRPr="0084285A">
        <w:rPr>
          <w:rFonts w:cs="Arial"/>
          <w:bCs/>
          <w:sz w:val="20"/>
          <w:szCs w:val="20"/>
        </w:rPr>
        <w:t>Confirmation of how soon the treatment is needed and why</w:t>
      </w:r>
      <w:r w:rsidR="00A9468D">
        <w:rPr>
          <w:rFonts w:cs="Arial"/>
          <w:bCs/>
          <w:sz w:val="20"/>
          <w:szCs w:val="20"/>
        </w:rPr>
        <w:t>, both</w:t>
      </w:r>
      <w:r w:rsidRPr="0084285A">
        <w:rPr>
          <w:rFonts w:cs="Arial"/>
          <w:bCs/>
          <w:sz w:val="20"/>
          <w:szCs w:val="20"/>
        </w:rPr>
        <w:t xml:space="preserve"> based on clinical assessment.</w:t>
      </w:r>
    </w:p>
    <w:p w14:paraId="3E32D73A" w14:textId="330B9E25" w:rsidR="00D177BD" w:rsidRPr="0084285A" w:rsidRDefault="00D177BD" w:rsidP="00D177BD">
      <w:pPr>
        <w:pStyle w:val="ListParagraph"/>
        <w:numPr>
          <w:ilvl w:val="0"/>
          <w:numId w:val="6"/>
        </w:numPr>
        <w:rPr>
          <w:rFonts w:cs="Arial"/>
          <w:bCs/>
          <w:sz w:val="20"/>
          <w:szCs w:val="20"/>
        </w:rPr>
      </w:pPr>
      <w:r w:rsidRPr="0084285A">
        <w:rPr>
          <w:rFonts w:cs="Arial"/>
          <w:bCs/>
          <w:sz w:val="20"/>
          <w:szCs w:val="20"/>
        </w:rPr>
        <w:t>Confirmation that a UK issued S2 can be accepted and processed through the Healthcare Authority in the provider’s country</w:t>
      </w:r>
      <w:r w:rsidR="0047697C">
        <w:rPr>
          <w:rFonts w:cs="Arial"/>
          <w:bCs/>
          <w:sz w:val="20"/>
          <w:szCs w:val="20"/>
        </w:rPr>
        <w:t xml:space="preserve"> </w:t>
      </w:r>
      <w:r w:rsidR="004B0AFD">
        <w:rPr>
          <w:rFonts w:cs="Arial"/>
          <w:bCs/>
          <w:sz w:val="20"/>
          <w:szCs w:val="20"/>
        </w:rPr>
        <w:t>(state funded treatment is being offered)</w:t>
      </w:r>
      <w:r w:rsidRPr="0084285A">
        <w:rPr>
          <w:rFonts w:cs="Arial"/>
          <w:bCs/>
          <w:sz w:val="20"/>
          <w:szCs w:val="20"/>
        </w:rPr>
        <w:t>.</w:t>
      </w:r>
    </w:p>
    <w:p w14:paraId="3F77932D" w14:textId="2D283E71" w:rsidR="00D177BD" w:rsidRPr="0084285A" w:rsidRDefault="00D177BD" w:rsidP="00D177BD">
      <w:pPr>
        <w:pStyle w:val="ListParagraph"/>
        <w:numPr>
          <w:ilvl w:val="0"/>
          <w:numId w:val="6"/>
        </w:numPr>
        <w:rPr>
          <w:rFonts w:cs="Arial"/>
          <w:bCs/>
          <w:sz w:val="20"/>
          <w:szCs w:val="20"/>
        </w:rPr>
      </w:pPr>
      <w:r w:rsidRPr="0084285A">
        <w:rPr>
          <w:rFonts w:cs="Arial"/>
          <w:bCs/>
          <w:sz w:val="20"/>
          <w:szCs w:val="20"/>
        </w:rPr>
        <w:t xml:space="preserve">The planned treatment dates </w:t>
      </w:r>
      <w:r w:rsidR="00F5749A">
        <w:rPr>
          <w:rFonts w:cs="Arial"/>
          <w:bCs/>
          <w:sz w:val="20"/>
          <w:szCs w:val="20"/>
        </w:rPr>
        <w:t>and</w:t>
      </w:r>
      <w:r w:rsidRPr="0084285A">
        <w:rPr>
          <w:rFonts w:cs="Arial"/>
          <w:bCs/>
          <w:sz w:val="20"/>
          <w:szCs w:val="20"/>
        </w:rPr>
        <w:t xml:space="preserve"> </w:t>
      </w:r>
      <w:r w:rsidR="004A01AC">
        <w:rPr>
          <w:rFonts w:cs="Arial"/>
          <w:bCs/>
          <w:sz w:val="20"/>
          <w:szCs w:val="20"/>
        </w:rPr>
        <w:t xml:space="preserve">fully itemised </w:t>
      </w:r>
      <w:r w:rsidRPr="0084285A">
        <w:rPr>
          <w:rFonts w:cs="Arial"/>
          <w:bCs/>
          <w:sz w:val="20"/>
          <w:szCs w:val="20"/>
        </w:rPr>
        <w:t>estimated costs - this should include any necessary pre/post operative requirements.</w:t>
      </w:r>
    </w:p>
    <w:p w14:paraId="69560DA5" w14:textId="7BF052C8" w:rsidR="00D177BD" w:rsidRPr="0084285A" w:rsidRDefault="00D177BD" w:rsidP="00D177BD">
      <w:pPr>
        <w:rPr>
          <w:rFonts w:ascii="Arial" w:hAnsi="Arial" w:cs="Arial"/>
          <w:bCs/>
          <w:sz w:val="20"/>
          <w:szCs w:val="20"/>
        </w:rPr>
      </w:pPr>
      <w:r w:rsidRPr="0084285A">
        <w:rPr>
          <w:rFonts w:ascii="Arial" w:hAnsi="Arial" w:cs="Arial"/>
          <w:bCs/>
          <w:sz w:val="20"/>
          <w:szCs w:val="20"/>
        </w:rPr>
        <w:t xml:space="preserve">This information must be provided on official letterheaded correspondence, and from a business email address if supplied digitally. It is </w:t>
      </w:r>
      <w:r w:rsidR="00450678">
        <w:rPr>
          <w:rFonts w:ascii="Arial" w:hAnsi="Arial" w:cs="Arial"/>
          <w:bCs/>
          <w:sz w:val="20"/>
          <w:szCs w:val="20"/>
        </w:rPr>
        <w:t xml:space="preserve">your </w:t>
      </w:r>
      <w:r w:rsidR="00450678" w:rsidRPr="0084285A">
        <w:rPr>
          <w:rFonts w:ascii="Arial" w:hAnsi="Arial" w:cs="Arial"/>
          <w:bCs/>
          <w:sz w:val="20"/>
          <w:szCs w:val="20"/>
        </w:rPr>
        <w:t>responsibility</w:t>
      </w:r>
      <w:r w:rsidRPr="0084285A">
        <w:rPr>
          <w:rFonts w:ascii="Arial" w:hAnsi="Arial" w:cs="Arial"/>
          <w:bCs/>
          <w:sz w:val="20"/>
          <w:szCs w:val="20"/>
        </w:rPr>
        <w:t xml:space="preserve"> to provide translated medical documentation to ensure it can be understood to progress the application.</w:t>
      </w:r>
    </w:p>
    <w:p w14:paraId="25566D27" w14:textId="531AA59F" w:rsidR="00D177BD" w:rsidRPr="0084285A" w:rsidRDefault="00D177BD" w:rsidP="00D177BD">
      <w:pPr>
        <w:rPr>
          <w:rFonts w:ascii="Arial" w:hAnsi="Arial" w:cs="Arial"/>
          <w:bCs/>
          <w:sz w:val="20"/>
          <w:szCs w:val="20"/>
        </w:rPr>
      </w:pPr>
      <w:r w:rsidRPr="0084285A">
        <w:rPr>
          <w:rFonts w:ascii="Arial" w:hAnsi="Arial" w:cs="Arial"/>
          <w:bCs/>
          <w:sz w:val="20"/>
          <w:szCs w:val="20"/>
        </w:rPr>
        <w:t xml:space="preserve">It is recommended you request </w:t>
      </w:r>
      <w:r w:rsidR="00012629">
        <w:rPr>
          <w:rFonts w:ascii="Arial" w:hAnsi="Arial" w:cs="Arial"/>
          <w:bCs/>
          <w:sz w:val="20"/>
          <w:szCs w:val="20"/>
        </w:rPr>
        <w:t xml:space="preserve">your chosen </w:t>
      </w:r>
      <w:r w:rsidRPr="0084285A">
        <w:rPr>
          <w:rFonts w:ascii="Arial" w:hAnsi="Arial" w:cs="Arial"/>
          <w:bCs/>
          <w:sz w:val="20"/>
          <w:szCs w:val="20"/>
        </w:rPr>
        <w:t xml:space="preserve">treatment provider </w:t>
      </w:r>
      <w:r w:rsidR="003D7FD3">
        <w:rPr>
          <w:rFonts w:ascii="Arial" w:hAnsi="Arial" w:cs="Arial"/>
          <w:bCs/>
          <w:sz w:val="20"/>
          <w:szCs w:val="20"/>
        </w:rPr>
        <w:t xml:space="preserve">to </w:t>
      </w:r>
      <w:r w:rsidRPr="0084285A">
        <w:rPr>
          <w:rFonts w:ascii="Arial" w:hAnsi="Arial" w:cs="Arial"/>
          <w:bCs/>
          <w:sz w:val="20"/>
          <w:szCs w:val="20"/>
        </w:rPr>
        <w:t>complete and return the following Provider Declaration form to ensure you are aware of:</w:t>
      </w:r>
    </w:p>
    <w:p w14:paraId="7FA62E75" w14:textId="3041A0C2" w:rsidR="00D177BD" w:rsidRPr="0084285A" w:rsidRDefault="0077503C" w:rsidP="00D177BD">
      <w:pPr>
        <w:pStyle w:val="ListParagraph"/>
        <w:numPr>
          <w:ilvl w:val="0"/>
          <w:numId w:val="9"/>
        </w:numPr>
        <w:rPr>
          <w:rFonts w:cs="Arial"/>
          <w:bCs/>
          <w:sz w:val="20"/>
          <w:szCs w:val="20"/>
        </w:rPr>
      </w:pPr>
      <w:r>
        <w:rPr>
          <w:rFonts w:cs="Arial"/>
          <w:bCs/>
          <w:sz w:val="20"/>
          <w:szCs w:val="20"/>
        </w:rPr>
        <w:t>W</w:t>
      </w:r>
      <w:r w:rsidR="00D177BD" w:rsidRPr="0084285A">
        <w:rPr>
          <w:rFonts w:cs="Arial"/>
          <w:bCs/>
          <w:sz w:val="20"/>
          <w:szCs w:val="20"/>
        </w:rPr>
        <w:t>hat the S2 certificate</w:t>
      </w:r>
      <w:r w:rsidR="00186FA4">
        <w:rPr>
          <w:rFonts w:cs="Arial"/>
          <w:bCs/>
          <w:sz w:val="20"/>
          <w:szCs w:val="20"/>
        </w:rPr>
        <w:t>,</w:t>
      </w:r>
      <w:r w:rsidR="00D177BD" w:rsidRPr="0084285A">
        <w:rPr>
          <w:rFonts w:cs="Arial"/>
          <w:bCs/>
          <w:sz w:val="20"/>
          <w:szCs w:val="20"/>
        </w:rPr>
        <w:t xml:space="preserve"> if issued</w:t>
      </w:r>
      <w:r w:rsidR="00186FA4">
        <w:rPr>
          <w:rFonts w:cs="Arial"/>
          <w:bCs/>
          <w:sz w:val="20"/>
          <w:szCs w:val="20"/>
        </w:rPr>
        <w:t>,</w:t>
      </w:r>
      <w:r w:rsidR="00D177BD" w:rsidRPr="0084285A">
        <w:rPr>
          <w:rFonts w:cs="Arial"/>
          <w:bCs/>
          <w:sz w:val="20"/>
          <w:szCs w:val="20"/>
        </w:rPr>
        <w:t xml:space="preserve"> will</w:t>
      </w:r>
      <w:r w:rsidR="00B42FA0">
        <w:rPr>
          <w:rFonts w:cs="Arial"/>
          <w:bCs/>
          <w:sz w:val="20"/>
          <w:szCs w:val="20"/>
        </w:rPr>
        <w:t xml:space="preserve"> only</w:t>
      </w:r>
      <w:r w:rsidR="00D177BD" w:rsidRPr="0084285A">
        <w:rPr>
          <w:rFonts w:cs="Arial"/>
          <w:bCs/>
          <w:sz w:val="20"/>
          <w:szCs w:val="20"/>
        </w:rPr>
        <w:t xml:space="preserve"> be valid for</w:t>
      </w:r>
      <w:r w:rsidR="00B42FA0">
        <w:rPr>
          <w:rFonts w:cs="Arial"/>
          <w:bCs/>
          <w:sz w:val="20"/>
          <w:szCs w:val="20"/>
        </w:rPr>
        <w:t xml:space="preserve"> </w:t>
      </w:r>
      <w:r w:rsidR="00D177BD" w:rsidRPr="0084285A">
        <w:rPr>
          <w:rFonts w:cs="Arial"/>
          <w:bCs/>
          <w:sz w:val="20"/>
          <w:szCs w:val="20"/>
        </w:rPr>
        <w:t xml:space="preserve">state funded healthcare on the same basis as </w:t>
      </w:r>
      <w:r w:rsidR="002F1EA0">
        <w:rPr>
          <w:rFonts w:cs="Arial"/>
          <w:bCs/>
          <w:sz w:val="20"/>
          <w:szCs w:val="20"/>
        </w:rPr>
        <w:t>a resident of the treating country</w:t>
      </w:r>
      <w:r>
        <w:rPr>
          <w:rFonts w:cs="Arial"/>
          <w:bCs/>
          <w:sz w:val="20"/>
          <w:szCs w:val="20"/>
        </w:rPr>
        <w:t>.</w:t>
      </w:r>
    </w:p>
    <w:p w14:paraId="25512EAC" w14:textId="011DA180" w:rsidR="00D177BD" w:rsidRPr="0084285A" w:rsidRDefault="0077503C" w:rsidP="00D177BD">
      <w:pPr>
        <w:pStyle w:val="ListParagraph"/>
        <w:numPr>
          <w:ilvl w:val="0"/>
          <w:numId w:val="9"/>
        </w:numPr>
        <w:rPr>
          <w:rFonts w:cs="Arial"/>
          <w:bCs/>
          <w:sz w:val="20"/>
          <w:szCs w:val="20"/>
        </w:rPr>
      </w:pPr>
      <w:r>
        <w:rPr>
          <w:rFonts w:cs="Arial"/>
          <w:bCs/>
          <w:sz w:val="20"/>
          <w:szCs w:val="20"/>
        </w:rPr>
        <w:t>A</w:t>
      </w:r>
      <w:r w:rsidR="00D177BD" w:rsidRPr="0084285A">
        <w:rPr>
          <w:rFonts w:cs="Arial"/>
          <w:bCs/>
          <w:sz w:val="20"/>
          <w:szCs w:val="20"/>
        </w:rPr>
        <w:t xml:space="preserve">ny additional costs that you may be asked to pay upfront (co-payments) and </w:t>
      </w:r>
      <w:r w:rsidR="003C0706">
        <w:rPr>
          <w:rFonts w:cs="Arial"/>
          <w:bCs/>
          <w:sz w:val="20"/>
          <w:szCs w:val="20"/>
        </w:rPr>
        <w:t>which</w:t>
      </w:r>
      <w:r w:rsidR="00645EED">
        <w:rPr>
          <w:rFonts w:cs="Arial"/>
          <w:bCs/>
          <w:sz w:val="20"/>
          <w:szCs w:val="20"/>
        </w:rPr>
        <w:t xml:space="preserve"> </w:t>
      </w:r>
      <w:r w:rsidR="00D177BD" w:rsidRPr="0084285A">
        <w:rPr>
          <w:rFonts w:cs="Arial"/>
          <w:bCs/>
          <w:sz w:val="20"/>
          <w:szCs w:val="20"/>
        </w:rPr>
        <w:t>may be eligible for a direct claim reimbursement upon your return to the UK</w:t>
      </w:r>
      <w:r w:rsidR="00E55469">
        <w:rPr>
          <w:rFonts w:cs="Arial"/>
          <w:bCs/>
          <w:sz w:val="20"/>
          <w:szCs w:val="20"/>
        </w:rPr>
        <w:t xml:space="preserve">. For more information on co-payments, please see </w:t>
      </w:r>
      <w:hyperlink r:id="rId12" w:history="1">
        <w:r w:rsidR="00344A21" w:rsidRPr="00102197">
          <w:rPr>
            <w:rStyle w:val="Hyperlink"/>
            <w:rFonts w:cs="Arial"/>
            <w:bCs/>
            <w:color w:val="auto"/>
            <w:sz w:val="20"/>
            <w:szCs w:val="20"/>
          </w:rPr>
          <w:t>www.nhs.uk/using-the-nhs/healthcare-abroad/going-abroad-for-treatment/planned-treatment-s2-funding-route/</w:t>
        </w:r>
      </w:hyperlink>
      <w:r>
        <w:rPr>
          <w:rFonts w:cs="Arial"/>
          <w:bCs/>
          <w:sz w:val="20"/>
          <w:szCs w:val="20"/>
        </w:rPr>
        <w:t>.</w:t>
      </w:r>
    </w:p>
    <w:p w14:paraId="3678532D" w14:textId="68C94AE5" w:rsidR="00D177BD" w:rsidRPr="0084285A" w:rsidRDefault="0077503C" w:rsidP="00D177BD">
      <w:pPr>
        <w:pStyle w:val="ListParagraph"/>
        <w:numPr>
          <w:ilvl w:val="0"/>
          <w:numId w:val="9"/>
        </w:numPr>
        <w:rPr>
          <w:rFonts w:cs="Arial"/>
          <w:bCs/>
          <w:sz w:val="20"/>
          <w:szCs w:val="20"/>
        </w:rPr>
      </w:pPr>
      <w:r>
        <w:rPr>
          <w:rFonts w:cs="Arial"/>
          <w:bCs/>
          <w:sz w:val="20"/>
          <w:szCs w:val="20"/>
        </w:rPr>
        <w:t>A</w:t>
      </w:r>
      <w:r w:rsidR="00D177BD" w:rsidRPr="0084285A">
        <w:rPr>
          <w:rFonts w:cs="Arial"/>
          <w:bCs/>
          <w:sz w:val="20"/>
          <w:szCs w:val="20"/>
        </w:rPr>
        <w:t>ny additional private costs that are non-reimbursable</w:t>
      </w:r>
      <w:r w:rsidR="00012629">
        <w:rPr>
          <w:rFonts w:cs="Arial"/>
          <w:bCs/>
          <w:sz w:val="20"/>
          <w:szCs w:val="20"/>
        </w:rPr>
        <w:t xml:space="preserve"> for example room upgrades</w:t>
      </w:r>
      <w:r w:rsidR="00D177BD" w:rsidRPr="0084285A">
        <w:rPr>
          <w:rFonts w:cs="Arial"/>
          <w:bCs/>
          <w:sz w:val="20"/>
          <w:szCs w:val="20"/>
        </w:rPr>
        <w:t xml:space="preserve">.  </w:t>
      </w:r>
    </w:p>
    <w:p w14:paraId="411BC542" w14:textId="13DDE1EF" w:rsidR="00D177BD" w:rsidRPr="0084285A" w:rsidRDefault="00D177BD" w:rsidP="00D177BD">
      <w:pPr>
        <w:rPr>
          <w:rFonts w:ascii="Arial" w:hAnsi="Arial" w:cs="Arial"/>
          <w:bCs/>
          <w:sz w:val="20"/>
          <w:szCs w:val="20"/>
        </w:rPr>
      </w:pPr>
      <w:r w:rsidRPr="0084285A">
        <w:rPr>
          <w:rFonts w:ascii="Arial" w:hAnsi="Arial" w:cs="Arial"/>
          <w:bCs/>
          <w:sz w:val="20"/>
          <w:szCs w:val="20"/>
        </w:rPr>
        <w:t xml:space="preserve">Please provide </w:t>
      </w:r>
      <w:r w:rsidR="00027921">
        <w:rPr>
          <w:rFonts w:ascii="Arial" w:hAnsi="Arial" w:cs="Arial"/>
          <w:bCs/>
          <w:sz w:val="20"/>
          <w:szCs w:val="20"/>
        </w:rPr>
        <w:t xml:space="preserve">the Provider Declaration Form and </w:t>
      </w:r>
      <w:r w:rsidR="0077503C">
        <w:rPr>
          <w:rFonts w:ascii="Arial" w:hAnsi="Arial" w:cs="Arial"/>
          <w:bCs/>
          <w:sz w:val="20"/>
          <w:szCs w:val="20"/>
        </w:rPr>
        <w:t>Guidance for Providers</w:t>
      </w:r>
      <w:r w:rsidR="00450678">
        <w:rPr>
          <w:rFonts w:ascii="Arial" w:hAnsi="Arial" w:cs="Arial"/>
          <w:bCs/>
          <w:sz w:val="20"/>
          <w:szCs w:val="20"/>
        </w:rPr>
        <w:t xml:space="preserve"> </w:t>
      </w:r>
      <w:r w:rsidR="00450678" w:rsidRPr="0084285A">
        <w:rPr>
          <w:rFonts w:ascii="Arial" w:hAnsi="Arial" w:cs="Arial"/>
          <w:bCs/>
          <w:sz w:val="20"/>
          <w:szCs w:val="20"/>
        </w:rPr>
        <w:t>to</w:t>
      </w:r>
      <w:r w:rsidRPr="0084285A">
        <w:rPr>
          <w:rFonts w:ascii="Arial" w:hAnsi="Arial" w:cs="Arial"/>
          <w:bCs/>
          <w:sz w:val="20"/>
          <w:szCs w:val="20"/>
        </w:rPr>
        <w:t xml:space="preserve"> </w:t>
      </w:r>
      <w:r w:rsidR="00027921">
        <w:rPr>
          <w:rFonts w:ascii="Arial" w:hAnsi="Arial" w:cs="Arial"/>
          <w:bCs/>
          <w:sz w:val="20"/>
          <w:szCs w:val="20"/>
        </w:rPr>
        <w:t xml:space="preserve">your </w:t>
      </w:r>
      <w:r w:rsidRPr="0084285A">
        <w:rPr>
          <w:rFonts w:ascii="Arial" w:hAnsi="Arial" w:cs="Arial"/>
          <w:bCs/>
          <w:sz w:val="20"/>
          <w:szCs w:val="20"/>
        </w:rPr>
        <w:t xml:space="preserve">treatment provider when requesting your supporting evidence for your Planned Treatment Application. </w:t>
      </w:r>
      <w:r w:rsidR="00405056" w:rsidRPr="0084285A">
        <w:rPr>
          <w:rFonts w:ascii="Arial" w:hAnsi="Arial" w:cs="Arial"/>
          <w:bCs/>
          <w:sz w:val="20"/>
          <w:szCs w:val="20"/>
        </w:rPr>
        <w:t xml:space="preserve">This form will support your </w:t>
      </w:r>
      <w:r w:rsidR="00194DCA" w:rsidRPr="0084285A">
        <w:rPr>
          <w:rFonts w:ascii="Arial" w:hAnsi="Arial" w:cs="Arial"/>
          <w:bCs/>
          <w:sz w:val="20"/>
          <w:szCs w:val="20"/>
        </w:rPr>
        <w:t>S2 application</w:t>
      </w:r>
      <w:r w:rsidR="00027921">
        <w:rPr>
          <w:rFonts w:ascii="Arial" w:hAnsi="Arial" w:cs="Arial"/>
          <w:bCs/>
          <w:sz w:val="20"/>
          <w:szCs w:val="20"/>
        </w:rPr>
        <w:t>,</w:t>
      </w:r>
      <w:r w:rsidR="0081288E" w:rsidRPr="0084285A">
        <w:rPr>
          <w:rFonts w:ascii="Arial" w:hAnsi="Arial" w:cs="Arial"/>
          <w:bCs/>
          <w:sz w:val="20"/>
          <w:szCs w:val="20"/>
        </w:rPr>
        <w:t xml:space="preserve"> </w:t>
      </w:r>
      <w:r w:rsidR="00450678">
        <w:rPr>
          <w:rFonts w:ascii="Arial" w:hAnsi="Arial" w:cs="Arial"/>
          <w:bCs/>
          <w:sz w:val="20"/>
          <w:szCs w:val="20"/>
        </w:rPr>
        <w:t xml:space="preserve">evidence </w:t>
      </w:r>
      <w:r w:rsidR="00450678" w:rsidRPr="0084285A">
        <w:rPr>
          <w:rFonts w:ascii="Arial" w:hAnsi="Arial" w:cs="Arial"/>
          <w:bCs/>
          <w:sz w:val="20"/>
          <w:szCs w:val="20"/>
        </w:rPr>
        <w:t>your</w:t>
      </w:r>
      <w:r w:rsidR="0081288E" w:rsidRPr="0084285A">
        <w:rPr>
          <w:rFonts w:ascii="Arial" w:hAnsi="Arial" w:cs="Arial"/>
          <w:bCs/>
          <w:sz w:val="20"/>
          <w:szCs w:val="20"/>
        </w:rPr>
        <w:t xml:space="preserve"> eligibility for S2 funding</w:t>
      </w:r>
      <w:r w:rsidR="00027921">
        <w:rPr>
          <w:rFonts w:ascii="Arial" w:hAnsi="Arial" w:cs="Arial"/>
          <w:bCs/>
          <w:sz w:val="20"/>
          <w:szCs w:val="20"/>
        </w:rPr>
        <w:t xml:space="preserve"> and enable you to make informed choices regarding any expected costs</w:t>
      </w:r>
      <w:r w:rsidR="0081288E" w:rsidRPr="0084285A">
        <w:rPr>
          <w:rFonts w:ascii="Arial" w:hAnsi="Arial" w:cs="Arial"/>
          <w:bCs/>
          <w:sz w:val="20"/>
          <w:szCs w:val="20"/>
        </w:rPr>
        <w:t xml:space="preserve">. </w:t>
      </w:r>
    </w:p>
    <w:p w14:paraId="616B3BA2" w14:textId="77777777" w:rsidR="00D177BD" w:rsidRPr="0084285A" w:rsidRDefault="00D177BD" w:rsidP="00D177BD">
      <w:pPr>
        <w:rPr>
          <w:rFonts w:ascii="Arial" w:hAnsi="Arial" w:cs="Arial"/>
          <w:b/>
          <w:sz w:val="20"/>
          <w:szCs w:val="20"/>
          <w:u w:val="single"/>
        </w:rPr>
      </w:pPr>
      <w:r w:rsidRPr="0084285A">
        <w:rPr>
          <w:rFonts w:ascii="Arial" w:hAnsi="Arial" w:cs="Arial"/>
          <w:b/>
          <w:sz w:val="20"/>
          <w:szCs w:val="20"/>
          <w:u w:val="single"/>
        </w:rPr>
        <w:t xml:space="preserve">Important: </w:t>
      </w:r>
    </w:p>
    <w:p w14:paraId="1D73E36B" w14:textId="429D7575" w:rsidR="00994FB6" w:rsidRDefault="00B42FA0" w:rsidP="00B42FA0">
      <w:pPr>
        <w:rPr>
          <w:rFonts w:ascii="Arial" w:hAnsi="Arial" w:cs="Arial"/>
          <w:bCs/>
          <w:sz w:val="20"/>
          <w:szCs w:val="20"/>
        </w:rPr>
      </w:pPr>
      <w:r w:rsidRPr="0084285A">
        <w:rPr>
          <w:rFonts w:ascii="Arial" w:hAnsi="Arial" w:cs="Arial"/>
          <w:bCs/>
          <w:sz w:val="20"/>
          <w:szCs w:val="20"/>
        </w:rPr>
        <w:t xml:space="preserve">If you are travelling with the intention of receiving treatment - Prior approval must be </w:t>
      </w:r>
      <w:r>
        <w:rPr>
          <w:rFonts w:ascii="Arial" w:hAnsi="Arial" w:cs="Arial"/>
          <w:bCs/>
          <w:sz w:val="20"/>
          <w:szCs w:val="20"/>
        </w:rPr>
        <w:t>in place</w:t>
      </w:r>
      <w:r w:rsidRPr="0084285A">
        <w:rPr>
          <w:rFonts w:ascii="Arial" w:hAnsi="Arial" w:cs="Arial"/>
          <w:bCs/>
          <w:sz w:val="20"/>
          <w:szCs w:val="20"/>
        </w:rPr>
        <w:t xml:space="preserve"> and a</w:t>
      </w:r>
      <w:r>
        <w:rPr>
          <w:rFonts w:ascii="Arial" w:hAnsi="Arial" w:cs="Arial"/>
          <w:bCs/>
          <w:sz w:val="20"/>
          <w:szCs w:val="20"/>
        </w:rPr>
        <w:t xml:space="preserve"> valid</w:t>
      </w:r>
      <w:r w:rsidRPr="0084285A">
        <w:rPr>
          <w:rFonts w:ascii="Arial" w:hAnsi="Arial" w:cs="Arial"/>
          <w:bCs/>
          <w:sz w:val="20"/>
          <w:szCs w:val="20"/>
        </w:rPr>
        <w:t xml:space="preserve"> S2 certificate must be issued before planned state funded healthcare is received.</w:t>
      </w:r>
      <w:r w:rsidR="00D45918">
        <w:rPr>
          <w:rFonts w:ascii="Arial" w:hAnsi="Arial" w:cs="Arial"/>
          <w:bCs/>
          <w:sz w:val="20"/>
          <w:szCs w:val="20"/>
        </w:rPr>
        <w:t xml:space="preserve"> </w:t>
      </w:r>
    </w:p>
    <w:p w14:paraId="46982156" w14:textId="3C1F5859" w:rsidR="00B42FA0" w:rsidRDefault="007C5A76" w:rsidP="00B42FA0">
      <w:pPr>
        <w:rPr>
          <w:rFonts w:ascii="Arial" w:hAnsi="Arial" w:cs="Arial"/>
          <w:bCs/>
          <w:sz w:val="20"/>
          <w:szCs w:val="20"/>
        </w:rPr>
      </w:pPr>
      <w:r>
        <w:rPr>
          <w:rFonts w:ascii="Arial" w:hAnsi="Arial" w:cs="Arial"/>
          <w:bCs/>
          <w:sz w:val="20"/>
          <w:szCs w:val="20"/>
        </w:rPr>
        <w:t xml:space="preserve">NHSE does not </w:t>
      </w:r>
      <w:r w:rsidR="00854DD9">
        <w:rPr>
          <w:rFonts w:ascii="Arial" w:hAnsi="Arial" w:cs="Arial"/>
          <w:bCs/>
          <w:sz w:val="20"/>
          <w:szCs w:val="20"/>
        </w:rPr>
        <w:t xml:space="preserve">determine applications for </w:t>
      </w:r>
      <w:r w:rsidR="00994FB6">
        <w:rPr>
          <w:rFonts w:ascii="Arial" w:hAnsi="Arial" w:cs="Arial"/>
          <w:bCs/>
          <w:sz w:val="20"/>
          <w:szCs w:val="20"/>
        </w:rPr>
        <w:t xml:space="preserve">reimbursements </w:t>
      </w:r>
      <w:r w:rsidR="00F96558">
        <w:rPr>
          <w:rFonts w:ascii="Arial" w:hAnsi="Arial" w:cs="Arial"/>
          <w:bCs/>
          <w:sz w:val="20"/>
          <w:szCs w:val="20"/>
        </w:rPr>
        <w:t xml:space="preserve">of </w:t>
      </w:r>
      <w:r w:rsidR="007108F4">
        <w:rPr>
          <w:rFonts w:ascii="Arial" w:hAnsi="Arial" w:cs="Arial"/>
          <w:bCs/>
          <w:sz w:val="20"/>
          <w:szCs w:val="20"/>
        </w:rPr>
        <w:t>copayments</w:t>
      </w:r>
      <w:r w:rsidR="0077727A">
        <w:rPr>
          <w:rFonts w:ascii="Arial" w:hAnsi="Arial" w:cs="Arial"/>
          <w:bCs/>
          <w:sz w:val="20"/>
          <w:szCs w:val="20"/>
        </w:rPr>
        <w:t xml:space="preserve">, </w:t>
      </w:r>
      <w:r w:rsidR="00291176">
        <w:rPr>
          <w:rFonts w:ascii="Arial" w:hAnsi="Arial" w:cs="Arial"/>
          <w:bCs/>
          <w:sz w:val="20"/>
          <w:szCs w:val="20"/>
        </w:rPr>
        <w:t xml:space="preserve">a patient contribution a resident of the treating country is expected to pay towards </w:t>
      </w:r>
      <w:r w:rsidR="00F96558">
        <w:rPr>
          <w:rFonts w:ascii="Arial" w:hAnsi="Arial" w:cs="Arial"/>
          <w:bCs/>
          <w:sz w:val="20"/>
          <w:szCs w:val="20"/>
        </w:rPr>
        <w:t>state funded healthcare costs</w:t>
      </w:r>
      <w:r w:rsidR="00FB5A6B">
        <w:rPr>
          <w:rFonts w:ascii="Arial" w:hAnsi="Arial" w:cs="Arial"/>
          <w:bCs/>
          <w:sz w:val="20"/>
          <w:szCs w:val="20"/>
        </w:rPr>
        <w:t>,</w:t>
      </w:r>
      <w:r w:rsidR="00F96558">
        <w:rPr>
          <w:rFonts w:ascii="Arial" w:hAnsi="Arial" w:cs="Arial"/>
          <w:bCs/>
          <w:sz w:val="20"/>
          <w:szCs w:val="20"/>
        </w:rPr>
        <w:t xml:space="preserve"> </w:t>
      </w:r>
      <w:r w:rsidR="00994FB6">
        <w:rPr>
          <w:rFonts w:ascii="Arial" w:hAnsi="Arial" w:cs="Arial"/>
          <w:bCs/>
          <w:sz w:val="20"/>
          <w:szCs w:val="20"/>
        </w:rPr>
        <w:t xml:space="preserve">for </w:t>
      </w:r>
      <w:r w:rsidR="00694BBA">
        <w:rPr>
          <w:rFonts w:ascii="Arial" w:hAnsi="Arial" w:cs="Arial"/>
          <w:bCs/>
          <w:sz w:val="20"/>
          <w:szCs w:val="20"/>
        </w:rPr>
        <w:t xml:space="preserve">the </w:t>
      </w:r>
      <w:r w:rsidR="00994FB6">
        <w:rPr>
          <w:rFonts w:ascii="Arial" w:hAnsi="Arial" w:cs="Arial"/>
          <w:bCs/>
          <w:sz w:val="20"/>
          <w:szCs w:val="20"/>
        </w:rPr>
        <w:t xml:space="preserve">Planned Treatment </w:t>
      </w:r>
      <w:r w:rsidR="00297D3C">
        <w:rPr>
          <w:rFonts w:ascii="Arial" w:hAnsi="Arial" w:cs="Arial"/>
          <w:bCs/>
          <w:sz w:val="20"/>
          <w:szCs w:val="20"/>
        </w:rPr>
        <w:t>Scheme (S2)</w:t>
      </w:r>
      <w:r w:rsidR="00994FB6">
        <w:rPr>
          <w:rFonts w:ascii="Arial" w:hAnsi="Arial" w:cs="Arial"/>
          <w:bCs/>
          <w:sz w:val="20"/>
          <w:szCs w:val="20"/>
        </w:rPr>
        <w:t xml:space="preserve">. </w:t>
      </w:r>
      <w:r w:rsidR="002534D1">
        <w:rPr>
          <w:rFonts w:ascii="Arial" w:hAnsi="Arial" w:cs="Arial"/>
          <w:bCs/>
          <w:sz w:val="20"/>
          <w:szCs w:val="20"/>
        </w:rPr>
        <w:t xml:space="preserve">Invoices for </w:t>
      </w:r>
      <w:r w:rsidR="00206E16">
        <w:rPr>
          <w:rFonts w:ascii="Arial" w:hAnsi="Arial" w:cs="Arial"/>
          <w:bCs/>
          <w:sz w:val="20"/>
          <w:szCs w:val="20"/>
        </w:rPr>
        <w:t xml:space="preserve">state funded </w:t>
      </w:r>
      <w:r w:rsidR="002534D1">
        <w:rPr>
          <w:rFonts w:ascii="Arial" w:hAnsi="Arial" w:cs="Arial"/>
          <w:bCs/>
          <w:sz w:val="20"/>
          <w:szCs w:val="20"/>
        </w:rPr>
        <w:t>treatment r</w:t>
      </w:r>
      <w:r w:rsidR="00374B1A">
        <w:rPr>
          <w:rFonts w:ascii="Arial" w:hAnsi="Arial" w:cs="Arial"/>
          <w:bCs/>
          <w:sz w:val="20"/>
          <w:szCs w:val="20"/>
        </w:rPr>
        <w:t xml:space="preserve">eceived </w:t>
      </w:r>
      <w:r w:rsidR="00297D3C">
        <w:rPr>
          <w:rFonts w:ascii="Arial" w:hAnsi="Arial" w:cs="Arial"/>
          <w:bCs/>
          <w:sz w:val="20"/>
          <w:szCs w:val="20"/>
        </w:rPr>
        <w:t xml:space="preserve">outside of the dates of the issued S2 </w:t>
      </w:r>
      <w:r w:rsidR="002534D1">
        <w:rPr>
          <w:rFonts w:ascii="Arial" w:hAnsi="Arial" w:cs="Arial"/>
          <w:bCs/>
          <w:sz w:val="20"/>
          <w:szCs w:val="20"/>
        </w:rPr>
        <w:t xml:space="preserve">certificate are </w:t>
      </w:r>
      <w:r w:rsidR="00F24CB5">
        <w:rPr>
          <w:rFonts w:ascii="Arial" w:hAnsi="Arial" w:cs="Arial"/>
          <w:bCs/>
          <w:sz w:val="20"/>
          <w:szCs w:val="20"/>
        </w:rPr>
        <w:t xml:space="preserve">not </w:t>
      </w:r>
      <w:r w:rsidR="00A66F1E">
        <w:rPr>
          <w:rFonts w:ascii="Arial" w:hAnsi="Arial" w:cs="Arial"/>
          <w:bCs/>
          <w:sz w:val="20"/>
          <w:szCs w:val="20"/>
        </w:rPr>
        <w:t>eligible for reimbursement via the S2 direct claim process</w:t>
      </w:r>
      <w:r w:rsidR="00817DEF">
        <w:rPr>
          <w:rFonts w:ascii="Arial" w:hAnsi="Arial" w:cs="Arial"/>
          <w:bCs/>
          <w:sz w:val="20"/>
          <w:szCs w:val="20"/>
        </w:rPr>
        <w:t xml:space="preserve">. </w:t>
      </w:r>
      <w:r w:rsidR="00206E16">
        <w:rPr>
          <w:rFonts w:ascii="Arial" w:hAnsi="Arial" w:cs="Arial"/>
          <w:bCs/>
          <w:sz w:val="20"/>
          <w:szCs w:val="20"/>
        </w:rPr>
        <w:t xml:space="preserve">It is important when applying </w:t>
      </w:r>
      <w:r w:rsidR="00817DEF">
        <w:rPr>
          <w:rFonts w:ascii="Arial" w:hAnsi="Arial" w:cs="Arial"/>
          <w:bCs/>
          <w:sz w:val="20"/>
          <w:szCs w:val="20"/>
        </w:rPr>
        <w:t>for an S2 you include all pre and post operative requirements</w:t>
      </w:r>
      <w:r w:rsidR="00694BBA">
        <w:rPr>
          <w:rFonts w:ascii="Arial" w:hAnsi="Arial" w:cs="Arial"/>
          <w:bCs/>
          <w:sz w:val="20"/>
          <w:szCs w:val="20"/>
        </w:rPr>
        <w:t>.</w:t>
      </w:r>
      <w:r w:rsidR="00374B1A">
        <w:rPr>
          <w:rFonts w:ascii="Arial" w:hAnsi="Arial" w:cs="Arial"/>
          <w:bCs/>
          <w:sz w:val="20"/>
          <w:szCs w:val="20"/>
        </w:rPr>
        <w:t xml:space="preserve"> </w:t>
      </w:r>
      <w:r w:rsidR="00BC44BE">
        <w:rPr>
          <w:rFonts w:ascii="Arial" w:hAnsi="Arial" w:cs="Arial"/>
          <w:bCs/>
          <w:sz w:val="20"/>
          <w:szCs w:val="20"/>
        </w:rPr>
        <w:t>All direct claim queries should be directed to</w:t>
      </w:r>
      <w:r w:rsidR="007A6770">
        <w:rPr>
          <w:rFonts w:ascii="Arial" w:hAnsi="Arial" w:cs="Arial"/>
          <w:bCs/>
          <w:sz w:val="20"/>
          <w:szCs w:val="20"/>
        </w:rPr>
        <w:t>:</w:t>
      </w:r>
      <w:r w:rsidR="00BC44BE">
        <w:rPr>
          <w:rFonts w:ascii="Arial" w:hAnsi="Arial" w:cs="Arial"/>
          <w:bCs/>
          <w:sz w:val="20"/>
          <w:szCs w:val="20"/>
        </w:rPr>
        <w:t xml:space="preserve"> </w:t>
      </w:r>
      <w:hyperlink r:id="rId13" w:history="1">
        <w:r w:rsidR="00605EC7" w:rsidRPr="00684F4D">
          <w:rPr>
            <w:rStyle w:val="Hyperlink"/>
            <w:rFonts w:ascii="Arial" w:hAnsi="Arial" w:cs="Arial"/>
            <w:bCs/>
            <w:color w:val="auto"/>
            <w:sz w:val="20"/>
            <w:szCs w:val="20"/>
          </w:rPr>
          <w:t>https://www.nhsbsa.nhs.uk/claim-refund-treatment-costs</w:t>
        </w:r>
      </w:hyperlink>
      <w:r w:rsidR="00605EC7" w:rsidRPr="00EE7A98">
        <w:rPr>
          <w:rFonts w:ascii="Arial" w:hAnsi="Arial" w:cs="Arial"/>
          <w:bCs/>
          <w:sz w:val="20"/>
          <w:szCs w:val="20"/>
        </w:rPr>
        <w:t xml:space="preserve">. </w:t>
      </w:r>
    </w:p>
    <w:p w14:paraId="69DB9AB4" w14:textId="3C8F6312" w:rsidR="00D177BD" w:rsidRPr="0084285A" w:rsidRDefault="00D177BD" w:rsidP="00D177BD">
      <w:pPr>
        <w:rPr>
          <w:rFonts w:ascii="Arial" w:hAnsi="Arial" w:cs="Arial"/>
          <w:bCs/>
          <w:sz w:val="20"/>
          <w:szCs w:val="20"/>
        </w:rPr>
      </w:pPr>
      <w:r w:rsidRPr="0084285A">
        <w:rPr>
          <w:rFonts w:ascii="Arial" w:hAnsi="Arial" w:cs="Arial"/>
          <w:bCs/>
          <w:sz w:val="20"/>
          <w:szCs w:val="20"/>
        </w:rPr>
        <w:t xml:space="preserve">The UK is no longer part of the EU Cross-Border Healthcare </w:t>
      </w:r>
      <w:r w:rsidR="00012629">
        <w:rPr>
          <w:rFonts w:ascii="Arial" w:hAnsi="Arial" w:cs="Arial"/>
          <w:bCs/>
          <w:sz w:val="20"/>
          <w:szCs w:val="20"/>
        </w:rPr>
        <w:t>Directive</w:t>
      </w:r>
      <w:r w:rsidRPr="0084285A">
        <w:rPr>
          <w:rFonts w:ascii="Arial" w:hAnsi="Arial" w:cs="Arial"/>
          <w:bCs/>
          <w:sz w:val="20"/>
          <w:szCs w:val="20"/>
        </w:rPr>
        <w:t xml:space="preserve"> (the EU Directive). This means that you are unable to claim back </w:t>
      </w:r>
      <w:r w:rsidR="004A01AC">
        <w:rPr>
          <w:rFonts w:ascii="Arial" w:hAnsi="Arial" w:cs="Arial"/>
          <w:bCs/>
          <w:sz w:val="20"/>
          <w:szCs w:val="20"/>
        </w:rPr>
        <w:t xml:space="preserve">any </w:t>
      </w:r>
      <w:r w:rsidRPr="0084285A">
        <w:rPr>
          <w:rFonts w:ascii="Arial" w:hAnsi="Arial" w:cs="Arial"/>
          <w:bCs/>
          <w:sz w:val="20"/>
          <w:szCs w:val="20"/>
        </w:rPr>
        <w:t>paid costs of planned state funded or private healthcare treatment</w:t>
      </w:r>
      <w:r w:rsidR="000879A0">
        <w:rPr>
          <w:rFonts w:ascii="Arial" w:hAnsi="Arial" w:cs="Arial"/>
          <w:bCs/>
          <w:sz w:val="20"/>
          <w:szCs w:val="20"/>
        </w:rPr>
        <w:t xml:space="preserve"> </w:t>
      </w:r>
      <w:r w:rsidRPr="0084285A">
        <w:rPr>
          <w:rFonts w:ascii="Arial" w:hAnsi="Arial" w:cs="Arial"/>
          <w:bCs/>
          <w:sz w:val="20"/>
          <w:szCs w:val="20"/>
        </w:rPr>
        <w:t xml:space="preserve">in an EEA country. </w:t>
      </w:r>
      <w:r w:rsidR="008E7CFF">
        <w:rPr>
          <w:rFonts w:ascii="Arial" w:hAnsi="Arial" w:cs="Arial"/>
          <w:bCs/>
          <w:sz w:val="20"/>
          <w:szCs w:val="20"/>
        </w:rPr>
        <w:t xml:space="preserve">More information can be found here: </w:t>
      </w:r>
      <w:hyperlink r:id="rId14" w:history="1">
        <w:r w:rsidR="008E7CFF" w:rsidRPr="00CF4B5A">
          <w:rPr>
            <w:rStyle w:val="Hyperlink"/>
            <w:rFonts w:ascii="Arial" w:hAnsi="Arial" w:cs="Arial"/>
            <w:bCs/>
            <w:color w:val="auto"/>
            <w:sz w:val="20"/>
            <w:szCs w:val="20"/>
          </w:rPr>
          <w:t>https://www.nhs.uk/using-the-nhs/healthcare-abroad/going-abroad-for-treatment/eu-directive-route/</w:t>
        </w:r>
      </w:hyperlink>
      <w:r w:rsidR="008E7CFF" w:rsidRPr="008E7CFF">
        <w:rPr>
          <w:rFonts w:ascii="Arial" w:hAnsi="Arial" w:cs="Arial"/>
          <w:bCs/>
          <w:sz w:val="20"/>
          <w:szCs w:val="20"/>
        </w:rPr>
        <w:t xml:space="preserve">. </w:t>
      </w:r>
    </w:p>
    <w:p w14:paraId="08CBD9C7" w14:textId="30F1FCCC" w:rsidR="00D177BD" w:rsidRPr="0084285A" w:rsidRDefault="00D177BD" w:rsidP="00D177BD">
      <w:pPr>
        <w:rPr>
          <w:rFonts w:ascii="Arial" w:hAnsi="Arial" w:cs="Arial"/>
          <w:bCs/>
          <w:sz w:val="20"/>
          <w:szCs w:val="20"/>
        </w:rPr>
      </w:pPr>
      <w:r w:rsidRPr="0084285A">
        <w:rPr>
          <w:rFonts w:ascii="Arial" w:hAnsi="Arial" w:cs="Arial"/>
          <w:bCs/>
          <w:sz w:val="20"/>
          <w:szCs w:val="20"/>
        </w:rPr>
        <w:t xml:space="preserve">It is recommended you travel with your UK issued </w:t>
      </w:r>
      <w:r w:rsidR="008A1168">
        <w:rPr>
          <w:rFonts w:ascii="Arial" w:hAnsi="Arial" w:cs="Arial"/>
          <w:bCs/>
          <w:sz w:val="20"/>
          <w:szCs w:val="20"/>
        </w:rPr>
        <w:t>European/</w:t>
      </w:r>
      <w:r w:rsidR="002066AD" w:rsidRPr="002066AD">
        <w:rPr>
          <w:rFonts w:ascii="Arial" w:hAnsi="Arial" w:cs="Arial"/>
          <w:bCs/>
          <w:sz w:val="20"/>
          <w:szCs w:val="20"/>
        </w:rPr>
        <w:t>Global Health Insurance Card</w:t>
      </w:r>
      <w:r w:rsidR="002066AD" w:rsidRPr="002066AD" w:rsidDel="002066AD">
        <w:rPr>
          <w:rFonts w:ascii="Arial" w:hAnsi="Arial" w:cs="Arial"/>
          <w:bCs/>
          <w:sz w:val="20"/>
          <w:szCs w:val="20"/>
        </w:rPr>
        <w:t xml:space="preserve"> </w:t>
      </w:r>
      <w:r w:rsidRPr="0084285A">
        <w:rPr>
          <w:rFonts w:ascii="Arial" w:hAnsi="Arial" w:cs="Arial"/>
          <w:bCs/>
          <w:sz w:val="20"/>
          <w:szCs w:val="20"/>
        </w:rPr>
        <w:t xml:space="preserve">and have the necessary travel insurance coverage for your circumstances. </w:t>
      </w:r>
    </w:p>
    <w:p w14:paraId="5C140912" w14:textId="26ECB60D" w:rsidR="00CF4B5A" w:rsidRPr="006A4919" w:rsidRDefault="00D177BD" w:rsidP="00D177BD">
      <w:pPr>
        <w:rPr>
          <w:rFonts w:cs="Arial"/>
          <w:bCs/>
          <w:sz w:val="20"/>
          <w:szCs w:val="20"/>
        </w:rPr>
      </w:pPr>
      <w:r>
        <w:rPr>
          <w:rFonts w:cs="Arial"/>
          <w:bCs/>
          <w:sz w:val="20"/>
          <w:szCs w:val="20"/>
        </w:rPr>
        <w:t xml:space="preserve"> </w:t>
      </w:r>
    </w:p>
    <w:p w14:paraId="759AAE59" w14:textId="77777777" w:rsidR="000D70A5" w:rsidRPr="0023428C" w:rsidRDefault="000D70A5" w:rsidP="00CF4B5A">
      <w:pPr>
        <w:rPr>
          <w:rFonts w:ascii="Arial" w:hAnsi="Arial" w:cs="Arial"/>
          <w:b/>
          <w:bCs/>
        </w:rPr>
      </w:pPr>
    </w:p>
    <w:tbl>
      <w:tblPr>
        <w:tblStyle w:val="TableGrid"/>
        <w:tblpPr w:leftFromText="180" w:rightFromText="180" w:vertAnchor="text" w:horzAnchor="margin" w:tblpY="5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996"/>
      </w:tblGrid>
      <w:tr w:rsidR="0023428C" w:rsidRPr="00900163" w14:paraId="4755ECD3" w14:textId="77777777" w:rsidTr="0023428C">
        <w:tc>
          <w:tcPr>
            <w:tcW w:w="8996" w:type="dxa"/>
            <w:tcBorders>
              <w:top w:val="single" w:sz="12" w:space="0" w:color="auto"/>
              <w:bottom w:val="single" w:sz="12" w:space="0" w:color="auto"/>
            </w:tcBorders>
            <w:shd w:val="pct10" w:color="auto" w:fill="auto"/>
          </w:tcPr>
          <w:p w14:paraId="70F3782B" w14:textId="0A559BD5" w:rsidR="0023428C" w:rsidRPr="00E775CF" w:rsidRDefault="0023428C" w:rsidP="0023428C">
            <w:pPr>
              <w:rPr>
                <w:rFonts w:ascii="Arial" w:hAnsi="Arial" w:cs="Arial"/>
                <w:b/>
                <w:sz w:val="20"/>
                <w:szCs w:val="20"/>
              </w:rPr>
            </w:pPr>
            <w:r w:rsidRPr="00E775CF">
              <w:rPr>
                <w:rFonts w:ascii="Arial" w:hAnsi="Arial" w:cs="Arial"/>
                <w:b/>
                <w:sz w:val="20"/>
                <w:szCs w:val="20"/>
              </w:rPr>
              <w:lastRenderedPageBreak/>
              <w:t xml:space="preserve">Form to be </w:t>
            </w:r>
            <w:r w:rsidR="00424DED">
              <w:rPr>
                <w:rFonts w:ascii="Arial" w:hAnsi="Arial" w:cs="Arial"/>
                <w:b/>
                <w:sz w:val="20"/>
                <w:szCs w:val="20"/>
              </w:rPr>
              <w:t>f</w:t>
            </w:r>
            <w:r w:rsidRPr="00E775CF">
              <w:rPr>
                <w:rFonts w:ascii="Arial" w:hAnsi="Arial" w:cs="Arial"/>
                <w:b/>
                <w:sz w:val="20"/>
                <w:szCs w:val="20"/>
              </w:rPr>
              <w:t xml:space="preserve">illed </w:t>
            </w:r>
            <w:r w:rsidR="00424DED">
              <w:rPr>
                <w:rFonts w:ascii="Arial" w:hAnsi="Arial" w:cs="Arial"/>
                <w:b/>
                <w:sz w:val="20"/>
                <w:szCs w:val="20"/>
              </w:rPr>
              <w:t>o</w:t>
            </w:r>
            <w:r w:rsidRPr="00E775CF">
              <w:rPr>
                <w:rFonts w:ascii="Arial" w:hAnsi="Arial" w:cs="Arial"/>
                <w:b/>
                <w:sz w:val="20"/>
                <w:szCs w:val="20"/>
              </w:rPr>
              <w:t xml:space="preserve">ut by </w:t>
            </w:r>
            <w:r w:rsidR="00447AFA" w:rsidRPr="001B1910">
              <w:rPr>
                <w:rFonts w:ascii="Arial" w:hAnsi="Arial" w:cs="Arial"/>
                <w:b/>
                <w:bCs/>
                <w:sz w:val="19"/>
                <w:szCs w:val="19"/>
              </w:rPr>
              <w:t xml:space="preserve">treating </w:t>
            </w:r>
            <w:r w:rsidR="00447AFA">
              <w:rPr>
                <w:rFonts w:ascii="Arial" w:hAnsi="Arial" w:cs="Arial"/>
                <w:b/>
                <w:bCs/>
                <w:sz w:val="19"/>
                <w:szCs w:val="19"/>
              </w:rPr>
              <w:t>h</w:t>
            </w:r>
            <w:r w:rsidR="00447AFA" w:rsidRPr="001B1910">
              <w:rPr>
                <w:rFonts w:ascii="Arial" w:hAnsi="Arial" w:cs="Arial"/>
                <w:b/>
                <w:bCs/>
                <w:sz w:val="19"/>
                <w:szCs w:val="19"/>
              </w:rPr>
              <w:t xml:space="preserve">ealthcare </w:t>
            </w:r>
            <w:r w:rsidR="00424DED">
              <w:rPr>
                <w:rFonts w:ascii="Arial" w:hAnsi="Arial" w:cs="Arial"/>
                <w:b/>
                <w:sz w:val="20"/>
                <w:szCs w:val="20"/>
              </w:rPr>
              <w:t>p</w:t>
            </w:r>
            <w:r>
              <w:rPr>
                <w:rFonts w:ascii="Arial" w:hAnsi="Arial" w:cs="Arial"/>
                <w:b/>
                <w:sz w:val="20"/>
                <w:szCs w:val="20"/>
              </w:rPr>
              <w:t>roviders</w:t>
            </w:r>
          </w:p>
        </w:tc>
      </w:tr>
      <w:tr w:rsidR="0023428C" w:rsidRPr="00900163" w14:paraId="77B74A6E" w14:textId="77777777" w:rsidTr="0023428C">
        <w:trPr>
          <w:trHeight w:val="34"/>
        </w:trPr>
        <w:tc>
          <w:tcPr>
            <w:tcW w:w="8996" w:type="dxa"/>
            <w:tcBorders>
              <w:top w:val="single" w:sz="12" w:space="0" w:color="auto"/>
            </w:tcBorders>
          </w:tcPr>
          <w:p w14:paraId="0AC6E6AA" w14:textId="77777777" w:rsidR="0093393B" w:rsidRDefault="0093393B" w:rsidP="0023428C">
            <w:pPr>
              <w:rPr>
                <w:rFonts w:ascii="Arial" w:hAnsi="Arial" w:cs="Arial"/>
                <w:bCs/>
                <w:sz w:val="19"/>
                <w:szCs w:val="19"/>
              </w:rPr>
            </w:pPr>
          </w:p>
          <w:p w14:paraId="6F58D5DC" w14:textId="2BF6A978" w:rsidR="0093393B" w:rsidRPr="0093393B" w:rsidRDefault="0093393B" w:rsidP="0093393B">
            <w:pPr>
              <w:pStyle w:val="ListParagraph"/>
              <w:numPr>
                <w:ilvl w:val="0"/>
                <w:numId w:val="7"/>
              </w:numPr>
              <w:rPr>
                <w:rFonts w:cs="Arial"/>
                <w:bCs/>
                <w:sz w:val="19"/>
                <w:szCs w:val="19"/>
              </w:rPr>
            </w:pPr>
            <w:r w:rsidRPr="0093393B">
              <w:rPr>
                <w:rFonts w:cs="Arial"/>
                <w:bCs/>
                <w:sz w:val="19"/>
                <w:szCs w:val="19"/>
              </w:rPr>
              <w:t>Please read</w:t>
            </w:r>
            <w:r w:rsidR="0023428C" w:rsidRPr="0093393B">
              <w:rPr>
                <w:rFonts w:cs="Arial"/>
                <w:bCs/>
                <w:sz w:val="19"/>
                <w:szCs w:val="19"/>
              </w:rPr>
              <w:t xml:space="preserve"> the </w:t>
            </w:r>
            <w:r w:rsidR="0028003F">
              <w:rPr>
                <w:rFonts w:cs="Arial"/>
                <w:bCs/>
                <w:sz w:val="19"/>
                <w:szCs w:val="19"/>
              </w:rPr>
              <w:t>Guidance for Providers</w:t>
            </w:r>
            <w:r w:rsidR="008C125A">
              <w:rPr>
                <w:rFonts w:cs="Arial"/>
                <w:bCs/>
                <w:sz w:val="19"/>
                <w:szCs w:val="19"/>
              </w:rPr>
              <w:t xml:space="preserve"> </w:t>
            </w:r>
            <w:r w:rsidR="008C125A" w:rsidRPr="0093393B">
              <w:rPr>
                <w:rFonts w:cs="Arial"/>
                <w:bCs/>
                <w:sz w:val="19"/>
                <w:szCs w:val="19"/>
              </w:rPr>
              <w:t>before</w:t>
            </w:r>
            <w:r w:rsidR="009823DA" w:rsidRPr="0093393B">
              <w:rPr>
                <w:rFonts w:cs="Arial"/>
                <w:bCs/>
                <w:sz w:val="19"/>
                <w:szCs w:val="19"/>
              </w:rPr>
              <w:t xml:space="preserve"> </w:t>
            </w:r>
            <w:r w:rsidRPr="0093393B">
              <w:rPr>
                <w:rFonts w:cs="Arial"/>
                <w:bCs/>
                <w:sz w:val="19"/>
                <w:szCs w:val="19"/>
              </w:rPr>
              <w:t>completing</w:t>
            </w:r>
            <w:r w:rsidR="009823DA" w:rsidRPr="0093393B">
              <w:rPr>
                <w:rFonts w:cs="Arial"/>
                <w:bCs/>
                <w:sz w:val="19"/>
                <w:szCs w:val="19"/>
              </w:rPr>
              <w:t xml:space="preserve"> this form</w:t>
            </w:r>
            <w:r w:rsidR="0023428C" w:rsidRPr="0093393B">
              <w:rPr>
                <w:rFonts w:cs="Arial"/>
                <w:bCs/>
                <w:sz w:val="19"/>
                <w:szCs w:val="19"/>
              </w:rPr>
              <w:t xml:space="preserve">. </w:t>
            </w:r>
          </w:p>
          <w:p w14:paraId="1C9DF6DC" w14:textId="1EBC8616" w:rsidR="0023428C" w:rsidRPr="0093393B" w:rsidRDefault="0023428C" w:rsidP="0093393B">
            <w:pPr>
              <w:pStyle w:val="ListParagraph"/>
              <w:numPr>
                <w:ilvl w:val="0"/>
                <w:numId w:val="7"/>
              </w:numPr>
              <w:rPr>
                <w:rFonts w:cs="Arial"/>
                <w:bCs/>
                <w:sz w:val="19"/>
                <w:szCs w:val="19"/>
              </w:rPr>
            </w:pPr>
            <w:r w:rsidRPr="0093393B">
              <w:rPr>
                <w:rFonts w:cs="Arial"/>
                <w:bCs/>
                <w:sz w:val="19"/>
                <w:szCs w:val="19"/>
              </w:rPr>
              <w:t>Completion of the declaration confirms that you have read and understood the eligibility requirements of the Planned Treatment Scheme (S2)</w:t>
            </w:r>
            <w:r w:rsidR="0093393B">
              <w:rPr>
                <w:rFonts w:cs="Arial"/>
                <w:bCs/>
                <w:sz w:val="19"/>
                <w:szCs w:val="19"/>
              </w:rPr>
              <w:t xml:space="preserve"> as detailed in the appropriate reciprocal healthcare arrangement. </w:t>
            </w:r>
          </w:p>
          <w:p w14:paraId="7314063F" w14:textId="77777777" w:rsidR="0023428C" w:rsidRPr="001B1910" w:rsidRDefault="0023428C" w:rsidP="0023428C">
            <w:pPr>
              <w:rPr>
                <w:rFonts w:ascii="Arial" w:hAnsi="Arial" w:cs="Arial"/>
                <w:bCs/>
                <w:sz w:val="19"/>
                <w:szCs w:val="19"/>
              </w:rPr>
            </w:pPr>
          </w:p>
          <w:tbl>
            <w:tblPr>
              <w:tblStyle w:val="TableGrid"/>
              <w:tblW w:w="8719" w:type="dxa"/>
              <w:tblLook w:val="04A0" w:firstRow="1" w:lastRow="0" w:firstColumn="1" w:lastColumn="0" w:noHBand="0" w:noVBand="1"/>
            </w:tblPr>
            <w:tblGrid>
              <w:gridCol w:w="2463"/>
              <w:gridCol w:w="6256"/>
            </w:tblGrid>
            <w:tr w:rsidR="0023428C" w:rsidRPr="00DF6E66" w14:paraId="3975F214" w14:textId="77777777" w:rsidTr="00291092">
              <w:trPr>
                <w:trHeight w:val="510"/>
              </w:trPr>
              <w:tc>
                <w:tcPr>
                  <w:tcW w:w="2463" w:type="dxa"/>
                  <w:vAlign w:val="center"/>
                </w:tcPr>
                <w:p w14:paraId="6240A528"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Patient name:</w:t>
                  </w:r>
                </w:p>
              </w:tc>
              <w:tc>
                <w:tcPr>
                  <w:tcW w:w="6256" w:type="dxa"/>
                </w:tcPr>
                <w:p w14:paraId="650CDC8D" w14:textId="77777777" w:rsidR="0023428C" w:rsidRPr="001B1910" w:rsidRDefault="0023428C" w:rsidP="00A95525">
                  <w:pPr>
                    <w:framePr w:hSpace="180" w:wrap="around" w:vAnchor="text" w:hAnchor="margin" w:y="59"/>
                    <w:rPr>
                      <w:rFonts w:ascii="Arial" w:hAnsi="Arial" w:cs="Arial"/>
                      <w:b/>
                      <w:sz w:val="19"/>
                      <w:szCs w:val="19"/>
                    </w:rPr>
                  </w:pPr>
                </w:p>
              </w:tc>
            </w:tr>
            <w:tr w:rsidR="0023428C" w:rsidRPr="00DF6E66" w14:paraId="29014CB9" w14:textId="77777777" w:rsidTr="00291092">
              <w:trPr>
                <w:trHeight w:val="510"/>
              </w:trPr>
              <w:tc>
                <w:tcPr>
                  <w:tcW w:w="2463" w:type="dxa"/>
                  <w:vAlign w:val="center"/>
                </w:tcPr>
                <w:p w14:paraId="7CD4AF78" w14:textId="77777777" w:rsidR="0023428C" w:rsidRPr="001B1910" w:rsidRDefault="0023428C" w:rsidP="00A95525">
                  <w:pPr>
                    <w:framePr w:hSpace="180" w:wrap="around" w:vAnchor="text" w:hAnchor="margin" w:y="59"/>
                    <w:rPr>
                      <w:rFonts w:ascii="Arial" w:hAnsi="Arial" w:cs="Arial"/>
                      <w:b/>
                      <w:bCs/>
                      <w:sz w:val="19"/>
                      <w:szCs w:val="19"/>
                    </w:rPr>
                  </w:pPr>
                  <w:proofErr w:type="spellStart"/>
                  <w:r w:rsidRPr="001B1910">
                    <w:rPr>
                      <w:rFonts w:ascii="Arial" w:hAnsi="Arial" w:cs="Arial"/>
                      <w:b/>
                      <w:bCs/>
                      <w:sz w:val="19"/>
                      <w:szCs w:val="19"/>
                    </w:rPr>
                    <w:t>DoB</w:t>
                  </w:r>
                  <w:proofErr w:type="spellEnd"/>
                  <w:r w:rsidRPr="001B1910">
                    <w:rPr>
                      <w:rFonts w:ascii="Arial" w:hAnsi="Arial" w:cs="Arial"/>
                      <w:b/>
                      <w:bCs/>
                      <w:sz w:val="19"/>
                      <w:szCs w:val="19"/>
                    </w:rPr>
                    <w:t>:</w:t>
                  </w:r>
                </w:p>
              </w:tc>
              <w:tc>
                <w:tcPr>
                  <w:tcW w:w="6256" w:type="dxa"/>
                </w:tcPr>
                <w:p w14:paraId="065C965E" w14:textId="77777777" w:rsidR="0023428C" w:rsidRPr="001B1910" w:rsidRDefault="0023428C" w:rsidP="00A95525">
                  <w:pPr>
                    <w:framePr w:hSpace="180" w:wrap="around" w:vAnchor="text" w:hAnchor="margin" w:y="59"/>
                    <w:rPr>
                      <w:rFonts w:ascii="Arial" w:hAnsi="Arial" w:cs="Arial"/>
                      <w:b/>
                      <w:sz w:val="19"/>
                      <w:szCs w:val="19"/>
                    </w:rPr>
                  </w:pPr>
                </w:p>
              </w:tc>
            </w:tr>
            <w:tr w:rsidR="0023428C" w:rsidRPr="00DF6E66" w14:paraId="0C4DEF84" w14:textId="77777777" w:rsidTr="00291092">
              <w:trPr>
                <w:trHeight w:val="510"/>
              </w:trPr>
              <w:tc>
                <w:tcPr>
                  <w:tcW w:w="2463" w:type="dxa"/>
                  <w:vAlign w:val="center"/>
                </w:tcPr>
                <w:p w14:paraId="31E90E01"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Patient Address:</w:t>
                  </w:r>
                </w:p>
              </w:tc>
              <w:tc>
                <w:tcPr>
                  <w:tcW w:w="6256" w:type="dxa"/>
                </w:tcPr>
                <w:p w14:paraId="54CB0A10" w14:textId="77777777" w:rsidR="0023428C" w:rsidRPr="001B1910" w:rsidRDefault="0023428C" w:rsidP="00A95525">
                  <w:pPr>
                    <w:framePr w:hSpace="180" w:wrap="around" w:vAnchor="text" w:hAnchor="margin" w:y="59"/>
                    <w:rPr>
                      <w:rFonts w:ascii="Arial" w:hAnsi="Arial" w:cs="Arial"/>
                      <w:b/>
                      <w:sz w:val="19"/>
                      <w:szCs w:val="19"/>
                    </w:rPr>
                  </w:pPr>
                </w:p>
              </w:tc>
            </w:tr>
            <w:tr w:rsidR="0023428C" w:rsidRPr="00DF6E66" w14:paraId="1EC81160" w14:textId="77777777" w:rsidTr="00291092">
              <w:trPr>
                <w:trHeight w:val="510"/>
              </w:trPr>
              <w:tc>
                <w:tcPr>
                  <w:tcW w:w="2463" w:type="dxa"/>
                  <w:vAlign w:val="center"/>
                </w:tcPr>
                <w:p w14:paraId="24EA5D6B"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Diagnosis / treatment:</w:t>
                  </w:r>
                </w:p>
              </w:tc>
              <w:tc>
                <w:tcPr>
                  <w:tcW w:w="6256" w:type="dxa"/>
                </w:tcPr>
                <w:p w14:paraId="4E0E89C4" w14:textId="77777777" w:rsidR="0023428C" w:rsidRPr="001B1910" w:rsidRDefault="0023428C" w:rsidP="00A95525">
                  <w:pPr>
                    <w:framePr w:hSpace="180" w:wrap="around" w:vAnchor="text" w:hAnchor="margin" w:y="59"/>
                    <w:rPr>
                      <w:rFonts w:ascii="Arial" w:hAnsi="Arial" w:cs="Arial"/>
                      <w:b/>
                      <w:sz w:val="19"/>
                      <w:szCs w:val="19"/>
                    </w:rPr>
                  </w:pPr>
                </w:p>
              </w:tc>
            </w:tr>
          </w:tbl>
          <w:p w14:paraId="7C4F5C4C" w14:textId="77777777" w:rsidR="0023428C" w:rsidRPr="001B1910" w:rsidRDefault="0023428C" w:rsidP="0023428C">
            <w:pPr>
              <w:rPr>
                <w:rFonts w:ascii="Arial" w:hAnsi="Arial" w:cs="Arial"/>
                <w:b/>
                <w:sz w:val="19"/>
                <w:szCs w:val="19"/>
              </w:rPr>
            </w:pPr>
          </w:p>
          <w:p w14:paraId="0B94DA4E" w14:textId="51D5062C" w:rsidR="0023428C" w:rsidRPr="001B1910" w:rsidRDefault="00D71540" w:rsidP="0023428C">
            <w:pPr>
              <w:rPr>
                <w:rFonts w:ascii="Arial" w:hAnsi="Arial" w:cs="Arial"/>
                <w:sz w:val="19"/>
                <w:szCs w:val="19"/>
              </w:rPr>
            </w:pPr>
            <w:r>
              <w:rPr>
                <w:rFonts w:ascii="Arial" w:hAnsi="Arial" w:cs="Arial"/>
                <w:i/>
                <w:iCs/>
                <w:sz w:val="19"/>
                <w:szCs w:val="19"/>
              </w:rPr>
              <w:t xml:space="preserve">By signing this </w:t>
            </w:r>
            <w:r w:rsidR="00B20F50">
              <w:rPr>
                <w:rFonts w:ascii="Arial" w:hAnsi="Arial" w:cs="Arial"/>
                <w:i/>
                <w:iCs/>
                <w:sz w:val="19"/>
                <w:szCs w:val="19"/>
              </w:rPr>
              <w:t>form,</w:t>
            </w:r>
            <w:r>
              <w:rPr>
                <w:rFonts w:ascii="Arial" w:hAnsi="Arial" w:cs="Arial"/>
                <w:i/>
                <w:iCs/>
                <w:sz w:val="19"/>
                <w:szCs w:val="19"/>
              </w:rPr>
              <w:t xml:space="preserve"> </w:t>
            </w:r>
            <w:r w:rsidR="0023428C" w:rsidRPr="00522B73">
              <w:rPr>
                <w:rFonts w:ascii="Arial" w:hAnsi="Arial" w:cs="Arial"/>
                <w:i/>
                <w:iCs/>
                <w:sz w:val="19"/>
                <w:szCs w:val="19"/>
              </w:rPr>
              <w:t xml:space="preserve">I, as a representative of the treatment provider, </w:t>
            </w:r>
            <w:r w:rsidR="00AB415F">
              <w:rPr>
                <w:rFonts w:ascii="Arial" w:hAnsi="Arial" w:cs="Arial"/>
                <w:i/>
                <w:iCs/>
                <w:sz w:val="19"/>
                <w:szCs w:val="19"/>
              </w:rPr>
              <w:t xml:space="preserve">agree with </w:t>
            </w:r>
            <w:r w:rsidR="00A205E8">
              <w:rPr>
                <w:rFonts w:ascii="Arial" w:hAnsi="Arial" w:cs="Arial"/>
                <w:i/>
                <w:iCs/>
                <w:sz w:val="19"/>
                <w:szCs w:val="19"/>
              </w:rPr>
              <w:t>the following</w:t>
            </w:r>
            <w:r w:rsidR="00A9558F">
              <w:rPr>
                <w:rFonts w:ascii="Arial" w:hAnsi="Arial" w:cs="Arial"/>
                <w:i/>
                <w:iCs/>
                <w:sz w:val="19"/>
                <w:szCs w:val="19"/>
              </w:rPr>
              <w:t xml:space="preserve"> points</w:t>
            </w:r>
            <w:r w:rsidR="0023428C" w:rsidRPr="001B1910">
              <w:rPr>
                <w:rFonts w:ascii="Arial" w:hAnsi="Arial" w:cs="Arial"/>
                <w:sz w:val="19"/>
                <w:szCs w:val="19"/>
              </w:rPr>
              <w:t xml:space="preserve">: </w:t>
            </w:r>
          </w:p>
          <w:p w14:paraId="68879E34" w14:textId="77777777" w:rsidR="0023428C" w:rsidRPr="001B1910" w:rsidRDefault="0023428C" w:rsidP="0023428C">
            <w:pPr>
              <w:rPr>
                <w:rFonts w:ascii="Arial" w:hAnsi="Arial" w:cs="Arial"/>
                <w:sz w:val="19"/>
                <w:szCs w:val="19"/>
              </w:rPr>
            </w:pPr>
          </w:p>
          <w:p w14:paraId="35CD0FC0" w14:textId="13074CED" w:rsidR="0023428C" w:rsidRPr="00CF4B5A" w:rsidRDefault="00A205E8" w:rsidP="00CF4B5A">
            <w:pPr>
              <w:pStyle w:val="ListParagraph"/>
              <w:numPr>
                <w:ilvl w:val="0"/>
                <w:numId w:val="10"/>
              </w:numPr>
              <w:rPr>
                <w:rFonts w:cs="Arial"/>
                <w:sz w:val="19"/>
                <w:szCs w:val="19"/>
              </w:rPr>
            </w:pPr>
            <w:r>
              <w:rPr>
                <w:rFonts w:cs="Arial"/>
                <w:sz w:val="19"/>
                <w:szCs w:val="19"/>
              </w:rPr>
              <w:t>The</w:t>
            </w:r>
            <w:r w:rsidR="0023428C" w:rsidRPr="00CF4B5A">
              <w:rPr>
                <w:rFonts w:cs="Arial"/>
                <w:sz w:val="19"/>
                <w:szCs w:val="19"/>
              </w:rPr>
              <w:t xml:space="preserve"> provider can accept an S2 form as the treatment is being provided in the state healthcare sector under the same conditions as</w:t>
            </w:r>
            <w:r w:rsidR="00390686">
              <w:t xml:space="preserve"> </w:t>
            </w:r>
            <w:r w:rsidR="00390686" w:rsidRPr="00CF4B5A">
              <w:rPr>
                <w:rFonts w:cs="Arial"/>
                <w:sz w:val="19"/>
                <w:szCs w:val="19"/>
              </w:rPr>
              <w:t>a resident of the treating country</w:t>
            </w:r>
            <w:r w:rsidR="0023428C" w:rsidRPr="00CF4B5A">
              <w:rPr>
                <w:rFonts w:cs="Arial"/>
                <w:sz w:val="19"/>
                <w:szCs w:val="19"/>
              </w:rPr>
              <w:t xml:space="preserve">. </w:t>
            </w:r>
          </w:p>
          <w:p w14:paraId="16E210F2" w14:textId="77777777" w:rsidR="0023428C" w:rsidRPr="001B1910" w:rsidRDefault="0023428C" w:rsidP="0023428C">
            <w:pPr>
              <w:rPr>
                <w:rFonts w:ascii="Arial" w:hAnsi="Arial" w:cs="Arial"/>
                <w:sz w:val="19"/>
                <w:szCs w:val="19"/>
              </w:rPr>
            </w:pPr>
          </w:p>
          <w:p w14:paraId="78F09ABA" w14:textId="75B0508C" w:rsidR="0023428C" w:rsidRPr="00CF4B5A" w:rsidRDefault="00A205E8" w:rsidP="00CF4B5A">
            <w:pPr>
              <w:pStyle w:val="ListParagraph"/>
              <w:numPr>
                <w:ilvl w:val="0"/>
                <w:numId w:val="10"/>
              </w:numPr>
              <w:rPr>
                <w:rFonts w:cs="Arial"/>
                <w:sz w:val="19"/>
                <w:szCs w:val="19"/>
              </w:rPr>
            </w:pPr>
            <w:r>
              <w:rPr>
                <w:rFonts w:cs="Arial"/>
                <w:sz w:val="19"/>
                <w:szCs w:val="19"/>
              </w:rPr>
              <w:t>Prior</w:t>
            </w:r>
            <w:r w:rsidR="007627F3" w:rsidRPr="00CF4B5A">
              <w:rPr>
                <w:rFonts w:cs="Arial"/>
                <w:sz w:val="19"/>
                <w:szCs w:val="19"/>
              </w:rPr>
              <w:t xml:space="preserve"> to the treatment taking place, </w:t>
            </w:r>
            <w:r w:rsidR="003D3D05" w:rsidRPr="00CF4B5A">
              <w:rPr>
                <w:rFonts w:cs="Arial"/>
                <w:sz w:val="19"/>
                <w:szCs w:val="19"/>
              </w:rPr>
              <w:t>a</w:t>
            </w:r>
            <w:r w:rsidR="0023428C" w:rsidRPr="00CF4B5A">
              <w:rPr>
                <w:rFonts w:cs="Arial"/>
                <w:sz w:val="19"/>
                <w:szCs w:val="19"/>
              </w:rPr>
              <w:t xml:space="preserve"> medical letter supporting the diagnosis and the need for treatment has been issued to the patient</w:t>
            </w:r>
            <w:r w:rsidR="00864037" w:rsidRPr="00CF4B5A">
              <w:rPr>
                <w:rFonts w:cs="Arial"/>
                <w:sz w:val="19"/>
                <w:szCs w:val="19"/>
              </w:rPr>
              <w:t>.</w:t>
            </w:r>
            <w:r w:rsidR="0023428C" w:rsidRPr="00CF4B5A">
              <w:rPr>
                <w:rFonts w:cs="Arial"/>
                <w:sz w:val="19"/>
                <w:szCs w:val="19"/>
              </w:rPr>
              <w:t xml:space="preserve"> </w:t>
            </w:r>
            <w:r w:rsidR="00864037" w:rsidRPr="00CF4B5A">
              <w:rPr>
                <w:rFonts w:cs="Arial"/>
                <w:sz w:val="19"/>
                <w:szCs w:val="19"/>
              </w:rPr>
              <w:t>The letter includes all</w:t>
            </w:r>
            <w:r w:rsidR="0023428C" w:rsidRPr="00CF4B5A">
              <w:rPr>
                <w:rFonts w:cs="Arial"/>
                <w:sz w:val="19"/>
                <w:szCs w:val="19"/>
              </w:rPr>
              <w:t xml:space="preserve"> pre-operative requirements necessary for the planned treatment package to go ahead and post-operative requirements for the patient to be discharged. This letter has been signed by the treating clinician.</w:t>
            </w:r>
          </w:p>
          <w:p w14:paraId="02F855E0" w14:textId="77777777" w:rsidR="0023428C" w:rsidRPr="001B1910" w:rsidRDefault="0023428C" w:rsidP="0023428C">
            <w:pPr>
              <w:pStyle w:val="ListParagraph"/>
              <w:ind w:left="360"/>
              <w:rPr>
                <w:rFonts w:cs="Arial"/>
                <w:sz w:val="19"/>
                <w:szCs w:val="19"/>
              </w:rPr>
            </w:pPr>
          </w:p>
          <w:p w14:paraId="0C0327BA" w14:textId="4E79081D" w:rsidR="0023428C" w:rsidRPr="00CF4B5A" w:rsidRDefault="00A9558F" w:rsidP="00CF4B5A">
            <w:pPr>
              <w:pStyle w:val="ListParagraph"/>
              <w:numPr>
                <w:ilvl w:val="0"/>
                <w:numId w:val="10"/>
              </w:numPr>
              <w:rPr>
                <w:rFonts w:eastAsia="Times New Roman" w:cs="Arial"/>
                <w:sz w:val="19"/>
                <w:szCs w:val="19"/>
              </w:rPr>
            </w:pPr>
            <w:r>
              <w:rPr>
                <w:rFonts w:eastAsia="MS Gothic" w:cs="Arial"/>
                <w:sz w:val="19"/>
                <w:szCs w:val="19"/>
              </w:rPr>
              <w:t>The</w:t>
            </w:r>
            <w:r w:rsidR="0023428C" w:rsidRPr="00CF4B5A">
              <w:rPr>
                <w:rFonts w:eastAsia="Times New Roman" w:cs="Arial"/>
                <w:sz w:val="19"/>
                <w:szCs w:val="19"/>
              </w:rPr>
              <w:t xml:space="preserve"> eligible costs for state funded treatment provided will be charged through the Health Authority in the treating country under the S2 scheme (except co-payment charges which the patient may be asked to pay directly where that is normal practice).</w:t>
            </w:r>
          </w:p>
          <w:p w14:paraId="7017CAA2" w14:textId="77777777" w:rsidR="0023428C" w:rsidRPr="001B1910" w:rsidRDefault="0023428C" w:rsidP="0023428C">
            <w:pPr>
              <w:rPr>
                <w:rFonts w:ascii="Arial" w:eastAsia="Times New Roman" w:hAnsi="Arial" w:cs="Arial"/>
                <w:sz w:val="19"/>
                <w:szCs w:val="19"/>
              </w:rPr>
            </w:pPr>
          </w:p>
          <w:p w14:paraId="5BC5A54C" w14:textId="016A183E" w:rsidR="0023428C" w:rsidRPr="00CF4B5A" w:rsidRDefault="00A9558F" w:rsidP="00CF4B5A">
            <w:pPr>
              <w:pStyle w:val="ListParagraph"/>
              <w:numPr>
                <w:ilvl w:val="0"/>
                <w:numId w:val="10"/>
              </w:numPr>
              <w:rPr>
                <w:rFonts w:eastAsia="Times New Roman" w:cs="Arial"/>
                <w:sz w:val="19"/>
                <w:szCs w:val="19"/>
              </w:rPr>
            </w:pPr>
            <w:r>
              <w:rPr>
                <w:rFonts w:eastAsia="Times New Roman" w:cs="Arial"/>
                <w:sz w:val="19"/>
                <w:szCs w:val="19"/>
              </w:rPr>
              <w:t>The</w:t>
            </w:r>
            <w:r w:rsidR="0023428C" w:rsidRPr="00CF4B5A">
              <w:rPr>
                <w:rFonts w:eastAsia="Times New Roman" w:cs="Arial"/>
                <w:sz w:val="19"/>
                <w:szCs w:val="19"/>
              </w:rPr>
              <w:t xml:space="preserve"> patient will not be charged any fees other than those which would be payable by </w:t>
            </w:r>
            <w:r w:rsidR="00E24903" w:rsidRPr="00CF4B5A">
              <w:rPr>
                <w:rFonts w:eastAsia="Times New Roman" w:cs="Arial"/>
                <w:sz w:val="19"/>
                <w:szCs w:val="19"/>
              </w:rPr>
              <w:t>a resident of the treating country</w:t>
            </w:r>
            <w:r w:rsidR="00E24903" w:rsidRPr="00CF4B5A" w:rsidDel="00E24903">
              <w:rPr>
                <w:rFonts w:eastAsia="Times New Roman" w:cs="Arial"/>
                <w:sz w:val="19"/>
                <w:szCs w:val="19"/>
              </w:rPr>
              <w:t xml:space="preserve"> </w:t>
            </w:r>
            <w:r w:rsidR="0023428C" w:rsidRPr="00CF4B5A">
              <w:rPr>
                <w:rFonts w:eastAsia="Times New Roman" w:cs="Arial"/>
                <w:sz w:val="19"/>
                <w:szCs w:val="19"/>
              </w:rPr>
              <w:t xml:space="preserve">receiving the same state funded treatment. </w:t>
            </w:r>
          </w:p>
          <w:p w14:paraId="52B4722C" w14:textId="77777777" w:rsidR="00A279CB" w:rsidRPr="001B1910" w:rsidRDefault="00A279CB" w:rsidP="0023428C">
            <w:pPr>
              <w:rPr>
                <w:rFonts w:ascii="Arial" w:eastAsia="Times New Roman" w:hAnsi="Arial" w:cs="Arial"/>
                <w:sz w:val="19"/>
                <w:szCs w:val="19"/>
              </w:rPr>
            </w:pPr>
          </w:p>
          <w:p w14:paraId="0CC0067C" w14:textId="7ABA4BB2" w:rsidR="00A279CB" w:rsidRPr="00CF4B5A" w:rsidRDefault="00A9558F" w:rsidP="00CF4B5A">
            <w:pPr>
              <w:pStyle w:val="ListParagraph"/>
              <w:numPr>
                <w:ilvl w:val="0"/>
                <w:numId w:val="10"/>
              </w:numPr>
              <w:rPr>
                <w:rFonts w:cs="Arial"/>
                <w:sz w:val="19"/>
                <w:szCs w:val="19"/>
              </w:rPr>
            </w:pPr>
            <w:r>
              <w:rPr>
                <w:rFonts w:cs="Arial"/>
                <w:sz w:val="19"/>
                <w:szCs w:val="19"/>
              </w:rPr>
              <w:t>Details</w:t>
            </w:r>
            <w:r w:rsidR="00A279CB" w:rsidRPr="00CF4B5A">
              <w:rPr>
                <w:rFonts w:cs="Arial"/>
                <w:sz w:val="19"/>
                <w:szCs w:val="19"/>
              </w:rPr>
              <w:t xml:space="preserve"> of the planned treatment dates and estimated costs, showing what is payable by the prospective patient, have been provided within a supporting letter. </w:t>
            </w:r>
            <w:r w:rsidR="0086207B" w:rsidRPr="00CF4B5A">
              <w:rPr>
                <w:rFonts w:eastAsia="Times New Roman" w:cs="Arial"/>
                <w:sz w:val="19"/>
                <w:szCs w:val="19"/>
              </w:rPr>
              <w:t>Any</w:t>
            </w:r>
            <w:r w:rsidR="00A279CB" w:rsidRPr="00CF4B5A">
              <w:rPr>
                <w:rFonts w:eastAsia="Times New Roman" w:cs="Arial"/>
                <w:sz w:val="19"/>
                <w:szCs w:val="19"/>
              </w:rPr>
              <w:t xml:space="preserve"> co-payments</w:t>
            </w:r>
            <w:r w:rsidR="004A01AC" w:rsidRPr="00CF4B5A">
              <w:rPr>
                <w:rFonts w:eastAsia="Times New Roman" w:cs="Arial"/>
                <w:sz w:val="19"/>
                <w:szCs w:val="19"/>
              </w:rPr>
              <w:t xml:space="preserve">, chargeable to the patient on the same basis as </w:t>
            </w:r>
            <w:r w:rsidR="00C146A5" w:rsidRPr="00CF4B5A">
              <w:rPr>
                <w:rFonts w:eastAsia="Times New Roman" w:cs="Arial"/>
                <w:sz w:val="19"/>
                <w:szCs w:val="19"/>
              </w:rPr>
              <w:t>a resident of the treating country</w:t>
            </w:r>
            <w:r w:rsidR="004A01AC" w:rsidRPr="00CF4B5A">
              <w:rPr>
                <w:rFonts w:eastAsia="Times New Roman" w:cs="Arial"/>
                <w:sz w:val="19"/>
                <w:szCs w:val="19"/>
              </w:rPr>
              <w:t xml:space="preserve">, </w:t>
            </w:r>
            <w:r w:rsidR="0086207B" w:rsidRPr="00CF4B5A">
              <w:rPr>
                <w:rFonts w:eastAsia="Times New Roman" w:cs="Arial"/>
                <w:sz w:val="19"/>
                <w:szCs w:val="19"/>
              </w:rPr>
              <w:t>were</w:t>
            </w:r>
            <w:r w:rsidR="00A279CB" w:rsidRPr="00CF4B5A">
              <w:rPr>
                <w:rFonts w:eastAsia="Times New Roman" w:cs="Arial"/>
                <w:sz w:val="19"/>
                <w:szCs w:val="19"/>
              </w:rPr>
              <w:t xml:space="preserve"> explained to the patient and </w:t>
            </w:r>
            <w:r w:rsidR="0086207B" w:rsidRPr="00CF4B5A">
              <w:rPr>
                <w:rFonts w:eastAsia="Times New Roman" w:cs="Arial"/>
                <w:sz w:val="19"/>
                <w:szCs w:val="19"/>
              </w:rPr>
              <w:t xml:space="preserve">are </w:t>
            </w:r>
            <w:r w:rsidR="00A279CB" w:rsidRPr="00CF4B5A">
              <w:rPr>
                <w:rFonts w:eastAsia="Times New Roman" w:cs="Arial"/>
                <w:sz w:val="19"/>
                <w:szCs w:val="19"/>
              </w:rPr>
              <w:t>clearly identified on the invoice.</w:t>
            </w:r>
            <w:r w:rsidR="00A279CB" w:rsidRPr="00CF4B5A">
              <w:rPr>
                <w:rFonts w:cs="Arial"/>
                <w:sz w:val="19"/>
                <w:szCs w:val="19"/>
              </w:rPr>
              <w:t xml:space="preserve"> This is from the provider and not the clinician.</w:t>
            </w:r>
          </w:p>
          <w:p w14:paraId="48633A49" w14:textId="62FD2840" w:rsidR="0023428C" w:rsidRDefault="0023428C" w:rsidP="0023428C">
            <w:pPr>
              <w:rPr>
                <w:rFonts w:ascii="Arial" w:eastAsia="Times New Roman" w:hAnsi="Arial" w:cs="Arial"/>
                <w:sz w:val="19"/>
                <w:szCs w:val="19"/>
              </w:rPr>
            </w:pPr>
          </w:p>
          <w:p w14:paraId="3F5F7302" w14:textId="77777777" w:rsidR="0093393B" w:rsidRDefault="0093393B" w:rsidP="0023428C">
            <w:pPr>
              <w:rPr>
                <w:rFonts w:ascii="Arial" w:eastAsia="Times New Roman" w:hAnsi="Arial" w:cs="Arial"/>
                <w:i/>
                <w:iCs/>
                <w:sz w:val="19"/>
                <w:szCs w:val="19"/>
              </w:rPr>
            </w:pPr>
            <w:r>
              <w:rPr>
                <w:rFonts w:ascii="Arial" w:eastAsia="Times New Roman" w:hAnsi="Arial" w:cs="Arial"/>
                <w:i/>
                <w:iCs/>
                <w:sz w:val="19"/>
                <w:szCs w:val="19"/>
              </w:rPr>
              <w:t xml:space="preserve">If applicable: </w:t>
            </w:r>
          </w:p>
          <w:p w14:paraId="55ECD639" w14:textId="77777777" w:rsidR="0093393B" w:rsidRDefault="0093393B" w:rsidP="0023428C">
            <w:pPr>
              <w:rPr>
                <w:rFonts w:ascii="Arial" w:eastAsia="Times New Roman" w:hAnsi="Arial" w:cs="Arial"/>
                <w:i/>
                <w:iCs/>
                <w:sz w:val="19"/>
                <w:szCs w:val="19"/>
              </w:rPr>
            </w:pPr>
          </w:p>
          <w:p w14:paraId="21BFEF05" w14:textId="38924080" w:rsidR="0023428C" w:rsidRPr="00522B73" w:rsidRDefault="00F74ED1" w:rsidP="0023428C">
            <w:pPr>
              <w:rPr>
                <w:rFonts w:ascii="Arial" w:eastAsia="Times New Roman" w:hAnsi="Arial" w:cs="Arial"/>
                <w:i/>
                <w:iCs/>
                <w:sz w:val="19"/>
                <w:szCs w:val="19"/>
              </w:rPr>
            </w:pPr>
            <w:r>
              <w:rPr>
                <w:rFonts w:ascii="Arial" w:eastAsia="Times New Roman" w:hAnsi="Arial" w:cs="Arial"/>
                <w:i/>
                <w:iCs/>
                <w:sz w:val="19"/>
                <w:szCs w:val="19"/>
              </w:rPr>
              <w:t>I, as a r</w:t>
            </w:r>
            <w:r w:rsidR="00E222CE" w:rsidRPr="00522B73">
              <w:rPr>
                <w:rFonts w:ascii="Arial" w:eastAsia="Times New Roman" w:hAnsi="Arial" w:cs="Arial"/>
                <w:i/>
                <w:iCs/>
                <w:sz w:val="19"/>
                <w:szCs w:val="19"/>
              </w:rPr>
              <w:t>epresentative</w:t>
            </w:r>
            <w:r w:rsidR="00D859C2" w:rsidRPr="00522B73">
              <w:rPr>
                <w:rFonts w:ascii="Arial" w:eastAsia="Times New Roman" w:hAnsi="Arial" w:cs="Arial"/>
                <w:i/>
                <w:iCs/>
                <w:sz w:val="19"/>
                <w:szCs w:val="19"/>
              </w:rPr>
              <w:t xml:space="preserve"> of </w:t>
            </w:r>
            <w:r>
              <w:rPr>
                <w:rFonts w:ascii="Arial" w:eastAsia="Times New Roman" w:hAnsi="Arial" w:cs="Arial"/>
                <w:i/>
                <w:iCs/>
                <w:sz w:val="19"/>
                <w:szCs w:val="19"/>
              </w:rPr>
              <w:t xml:space="preserve">a </w:t>
            </w:r>
            <w:r w:rsidR="00D859C2" w:rsidRPr="00522B73">
              <w:rPr>
                <w:rFonts w:ascii="Arial" w:eastAsia="Times New Roman" w:hAnsi="Arial" w:cs="Arial"/>
                <w:i/>
                <w:iCs/>
                <w:sz w:val="19"/>
                <w:szCs w:val="19"/>
                <w:u w:val="single"/>
              </w:rPr>
              <w:t>p</w:t>
            </w:r>
            <w:r w:rsidR="00FD78D9" w:rsidRPr="00522B73">
              <w:rPr>
                <w:rFonts w:ascii="Arial" w:eastAsia="Times New Roman" w:hAnsi="Arial" w:cs="Arial"/>
                <w:i/>
                <w:iCs/>
                <w:sz w:val="19"/>
                <w:szCs w:val="19"/>
                <w:u w:val="single"/>
              </w:rPr>
              <w:t xml:space="preserve">rivate </w:t>
            </w:r>
            <w:r w:rsidR="00D859C2" w:rsidRPr="00522B73">
              <w:rPr>
                <w:rFonts w:ascii="Arial" w:eastAsia="Times New Roman" w:hAnsi="Arial" w:cs="Arial"/>
                <w:i/>
                <w:iCs/>
                <w:sz w:val="19"/>
                <w:szCs w:val="19"/>
                <w:u w:val="single"/>
              </w:rPr>
              <w:t>h</w:t>
            </w:r>
            <w:r w:rsidR="00FD78D9" w:rsidRPr="00522B73">
              <w:rPr>
                <w:rFonts w:ascii="Arial" w:eastAsia="Times New Roman" w:hAnsi="Arial" w:cs="Arial"/>
                <w:i/>
                <w:iCs/>
                <w:sz w:val="19"/>
                <w:szCs w:val="19"/>
                <w:u w:val="single"/>
              </w:rPr>
              <w:t xml:space="preserve">ealthcare </w:t>
            </w:r>
            <w:r w:rsidR="00D859C2" w:rsidRPr="00522B73">
              <w:rPr>
                <w:rFonts w:ascii="Arial" w:eastAsia="Times New Roman" w:hAnsi="Arial" w:cs="Arial"/>
                <w:i/>
                <w:iCs/>
                <w:sz w:val="19"/>
                <w:szCs w:val="19"/>
                <w:u w:val="single"/>
              </w:rPr>
              <w:t>p</w:t>
            </w:r>
            <w:r w:rsidR="00FD78D9" w:rsidRPr="00522B73">
              <w:rPr>
                <w:rFonts w:ascii="Arial" w:eastAsia="Times New Roman" w:hAnsi="Arial" w:cs="Arial"/>
                <w:i/>
                <w:iCs/>
                <w:sz w:val="19"/>
                <w:szCs w:val="19"/>
                <w:u w:val="single"/>
              </w:rPr>
              <w:t>rovider</w:t>
            </w:r>
            <w:r w:rsidR="00D859C2" w:rsidRPr="00522B73">
              <w:rPr>
                <w:rFonts w:ascii="Arial" w:eastAsia="Times New Roman" w:hAnsi="Arial" w:cs="Arial"/>
                <w:i/>
                <w:iCs/>
                <w:sz w:val="19"/>
                <w:szCs w:val="19"/>
                <w:u w:val="single"/>
              </w:rPr>
              <w:t xml:space="preserve"> p</w:t>
            </w:r>
            <w:r w:rsidR="00FD78D9" w:rsidRPr="00522B73">
              <w:rPr>
                <w:rFonts w:ascii="Arial" w:eastAsia="Times New Roman" w:hAnsi="Arial" w:cs="Arial"/>
                <w:i/>
                <w:iCs/>
                <w:sz w:val="19"/>
                <w:szCs w:val="19"/>
                <w:u w:val="single"/>
              </w:rPr>
              <w:t xml:space="preserve">roviding </w:t>
            </w:r>
            <w:r w:rsidR="00D859C2" w:rsidRPr="00522B73">
              <w:rPr>
                <w:rFonts w:ascii="Arial" w:eastAsia="Times New Roman" w:hAnsi="Arial" w:cs="Arial"/>
                <w:i/>
                <w:iCs/>
                <w:sz w:val="19"/>
                <w:szCs w:val="19"/>
                <w:u w:val="single"/>
              </w:rPr>
              <w:t>s</w:t>
            </w:r>
            <w:r w:rsidR="00FD78D9" w:rsidRPr="00522B73">
              <w:rPr>
                <w:rFonts w:ascii="Arial" w:eastAsia="Times New Roman" w:hAnsi="Arial" w:cs="Arial"/>
                <w:i/>
                <w:iCs/>
                <w:sz w:val="19"/>
                <w:szCs w:val="19"/>
                <w:u w:val="single"/>
              </w:rPr>
              <w:t xml:space="preserve">tate </w:t>
            </w:r>
            <w:r w:rsidR="00D859C2" w:rsidRPr="00522B73">
              <w:rPr>
                <w:rFonts w:ascii="Arial" w:eastAsia="Times New Roman" w:hAnsi="Arial" w:cs="Arial"/>
                <w:i/>
                <w:iCs/>
                <w:sz w:val="19"/>
                <w:szCs w:val="19"/>
                <w:u w:val="single"/>
              </w:rPr>
              <w:t>f</w:t>
            </w:r>
            <w:r w:rsidR="00FD78D9" w:rsidRPr="00522B73">
              <w:rPr>
                <w:rFonts w:ascii="Arial" w:eastAsia="Times New Roman" w:hAnsi="Arial" w:cs="Arial"/>
                <w:i/>
                <w:iCs/>
                <w:sz w:val="19"/>
                <w:szCs w:val="19"/>
                <w:u w:val="single"/>
              </w:rPr>
              <w:t xml:space="preserve">unded </w:t>
            </w:r>
            <w:r w:rsidR="00D859C2" w:rsidRPr="00522B73">
              <w:rPr>
                <w:rFonts w:ascii="Arial" w:eastAsia="Times New Roman" w:hAnsi="Arial" w:cs="Arial"/>
                <w:i/>
                <w:iCs/>
                <w:sz w:val="19"/>
                <w:szCs w:val="19"/>
                <w:u w:val="single"/>
              </w:rPr>
              <w:t>s</w:t>
            </w:r>
            <w:r w:rsidR="00FD78D9" w:rsidRPr="00522B73">
              <w:rPr>
                <w:rFonts w:ascii="Arial" w:eastAsia="Times New Roman" w:hAnsi="Arial" w:cs="Arial"/>
                <w:i/>
                <w:iCs/>
                <w:sz w:val="19"/>
                <w:szCs w:val="19"/>
                <w:u w:val="single"/>
              </w:rPr>
              <w:t>ervices</w:t>
            </w:r>
            <w:r w:rsidR="00C70185" w:rsidRPr="00522B73">
              <w:rPr>
                <w:rFonts w:ascii="Arial" w:eastAsia="Times New Roman" w:hAnsi="Arial" w:cs="Arial"/>
                <w:i/>
                <w:iCs/>
                <w:sz w:val="19"/>
                <w:szCs w:val="19"/>
              </w:rPr>
              <w:t xml:space="preserve">, </w:t>
            </w:r>
            <w:r w:rsidR="00FD78D9" w:rsidRPr="00522B73">
              <w:rPr>
                <w:rFonts w:ascii="Arial" w:eastAsia="Times New Roman" w:hAnsi="Arial" w:cs="Arial"/>
                <w:i/>
                <w:iCs/>
                <w:sz w:val="19"/>
                <w:szCs w:val="19"/>
              </w:rPr>
              <w:t>a</w:t>
            </w:r>
            <w:r w:rsidR="00A9558F">
              <w:rPr>
                <w:rFonts w:ascii="Arial" w:eastAsia="Times New Roman" w:hAnsi="Arial" w:cs="Arial"/>
                <w:i/>
                <w:iCs/>
                <w:sz w:val="19"/>
                <w:szCs w:val="19"/>
              </w:rPr>
              <w:t xml:space="preserve">gree with the following point: </w:t>
            </w:r>
          </w:p>
          <w:p w14:paraId="0E8058E8" w14:textId="77777777" w:rsidR="00FD78D9" w:rsidRDefault="00FD78D9" w:rsidP="0023428C">
            <w:pPr>
              <w:rPr>
                <w:rFonts w:ascii="Arial" w:eastAsia="Times New Roman" w:hAnsi="Arial" w:cs="Arial"/>
                <w:sz w:val="19"/>
                <w:szCs w:val="19"/>
              </w:rPr>
            </w:pPr>
          </w:p>
          <w:p w14:paraId="0CE001DC" w14:textId="4200E89E" w:rsidR="0093393B" w:rsidRPr="00CF4B5A" w:rsidRDefault="00BE265D" w:rsidP="00CF4B5A">
            <w:pPr>
              <w:pStyle w:val="ListParagraph"/>
              <w:numPr>
                <w:ilvl w:val="0"/>
                <w:numId w:val="12"/>
              </w:numPr>
              <w:rPr>
                <w:rFonts w:eastAsia="Times New Roman" w:cs="Arial"/>
                <w:sz w:val="19"/>
                <w:szCs w:val="19"/>
              </w:rPr>
            </w:pPr>
            <w:r w:rsidRPr="00CF4B5A">
              <w:rPr>
                <w:rFonts w:eastAsia="MS Gothic" w:cs="Arial"/>
                <w:sz w:val="19"/>
                <w:szCs w:val="19"/>
              </w:rPr>
              <w:t>D</w:t>
            </w:r>
            <w:r w:rsidR="005C4BD1" w:rsidRPr="00CF4B5A">
              <w:rPr>
                <w:rFonts w:cs="Arial"/>
                <w:sz w:val="19"/>
                <w:szCs w:val="19"/>
              </w:rPr>
              <w:t>etails of the planned treatment dates and estimated costs</w:t>
            </w:r>
            <w:r w:rsidR="00EE38C2" w:rsidRPr="00CF4B5A">
              <w:rPr>
                <w:rFonts w:cs="Arial"/>
                <w:sz w:val="19"/>
                <w:szCs w:val="19"/>
              </w:rPr>
              <w:t xml:space="preserve"> </w:t>
            </w:r>
            <w:r w:rsidR="005C4BD1" w:rsidRPr="00CF4B5A">
              <w:rPr>
                <w:rFonts w:cs="Arial"/>
                <w:sz w:val="19"/>
                <w:szCs w:val="19"/>
              </w:rPr>
              <w:t xml:space="preserve">include an </w:t>
            </w:r>
            <w:r w:rsidR="005C4BD1" w:rsidRPr="00CF4B5A">
              <w:rPr>
                <w:rFonts w:eastAsia="Times New Roman" w:cs="Arial"/>
                <w:sz w:val="19"/>
                <w:szCs w:val="19"/>
              </w:rPr>
              <w:t xml:space="preserve">itemised invoice provided to the prospective patient that clearly </w:t>
            </w:r>
            <w:r w:rsidR="0093393B" w:rsidRPr="00CF4B5A">
              <w:rPr>
                <w:rFonts w:eastAsia="Times New Roman" w:cs="Arial"/>
                <w:sz w:val="19"/>
                <w:szCs w:val="19"/>
              </w:rPr>
              <w:t>demonstrates</w:t>
            </w:r>
            <w:r w:rsidR="005C4BD1" w:rsidRPr="00CF4B5A">
              <w:rPr>
                <w:rFonts w:eastAsia="Times New Roman" w:cs="Arial"/>
                <w:sz w:val="19"/>
                <w:szCs w:val="19"/>
              </w:rPr>
              <w:t xml:space="preserve"> which costs </w:t>
            </w:r>
            <w:r w:rsidR="0093393B" w:rsidRPr="00CF4B5A">
              <w:rPr>
                <w:rFonts w:eastAsia="Times New Roman" w:cs="Arial"/>
                <w:sz w:val="19"/>
                <w:szCs w:val="19"/>
              </w:rPr>
              <w:t>will be:</w:t>
            </w:r>
          </w:p>
          <w:p w14:paraId="212347E4" w14:textId="77777777" w:rsidR="00FE14C6" w:rsidRDefault="00FE14C6" w:rsidP="0023428C">
            <w:pPr>
              <w:rPr>
                <w:rFonts w:ascii="Arial" w:eastAsia="Times New Roman" w:hAnsi="Arial" w:cs="Arial"/>
                <w:sz w:val="19"/>
                <w:szCs w:val="19"/>
              </w:rPr>
            </w:pPr>
          </w:p>
          <w:p w14:paraId="67D31D87" w14:textId="6AE9B453" w:rsidR="0093393B" w:rsidRPr="0093393B" w:rsidRDefault="0093393B" w:rsidP="00CF4B5A">
            <w:pPr>
              <w:pStyle w:val="ListParagraph"/>
              <w:numPr>
                <w:ilvl w:val="1"/>
                <w:numId w:val="13"/>
              </w:numPr>
              <w:rPr>
                <w:rFonts w:eastAsia="Times New Roman" w:cs="Arial"/>
                <w:sz w:val="19"/>
                <w:szCs w:val="19"/>
              </w:rPr>
            </w:pPr>
            <w:r w:rsidRPr="0093393B">
              <w:rPr>
                <w:rFonts w:eastAsia="Times New Roman" w:cs="Arial"/>
                <w:sz w:val="19"/>
                <w:szCs w:val="19"/>
              </w:rPr>
              <w:t>p</w:t>
            </w:r>
            <w:r w:rsidR="005C4BD1" w:rsidRPr="0093393B">
              <w:rPr>
                <w:rFonts w:eastAsia="Times New Roman" w:cs="Arial"/>
                <w:sz w:val="19"/>
                <w:szCs w:val="19"/>
              </w:rPr>
              <w:t>aid</w:t>
            </w:r>
            <w:r w:rsidRPr="0093393B">
              <w:rPr>
                <w:rFonts w:eastAsia="Times New Roman" w:cs="Arial"/>
                <w:sz w:val="19"/>
                <w:szCs w:val="19"/>
              </w:rPr>
              <w:t xml:space="preserve"> </w:t>
            </w:r>
            <w:r w:rsidR="005C4BD1" w:rsidRPr="0093393B">
              <w:rPr>
                <w:rFonts w:eastAsia="Times New Roman" w:cs="Arial"/>
                <w:sz w:val="19"/>
                <w:szCs w:val="19"/>
              </w:rPr>
              <w:t>through the S2 as state funded</w:t>
            </w:r>
            <w:r>
              <w:rPr>
                <w:rFonts w:eastAsia="Times New Roman" w:cs="Arial"/>
                <w:sz w:val="19"/>
                <w:szCs w:val="19"/>
              </w:rPr>
              <w:t xml:space="preserve"> paid by the competent country’s </w:t>
            </w:r>
            <w:r w:rsidR="00767A7B">
              <w:rPr>
                <w:rFonts w:eastAsia="Times New Roman" w:cs="Arial"/>
                <w:sz w:val="19"/>
                <w:szCs w:val="19"/>
              </w:rPr>
              <w:t>H</w:t>
            </w:r>
            <w:r>
              <w:rPr>
                <w:rFonts w:eastAsia="Times New Roman" w:cs="Arial"/>
                <w:sz w:val="19"/>
                <w:szCs w:val="19"/>
              </w:rPr>
              <w:t xml:space="preserve">ealthcare </w:t>
            </w:r>
            <w:r w:rsidR="00767A7B">
              <w:rPr>
                <w:rFonts w:eastAsia="Times New Roman" w:cs="Arial"/>
                <w:sz w:val="19"/>
                <w:szCs w:val="19"/>
              </w:rPr>
              <w:t>A</w:t>
            </w:r>
            <w:r>
              <w:rPr>
                <w:rFonts w:eastAsia="Times New Roman" w:cs="Arial"/>
                <w:sz w:val="19"/>
                <w:szCs w:val="19"/>
              </w:rPr>
              <w:t xml:space="preserve">uthority directly to the treating country </w:t>
            </w:r>
            <w:r w:rsidR="00767A7B">
              <w:rPr>
                <w:rFonts w:eastAsia="Times New Roman" w:cs="Arial"/>
                <w:sz w:val="19"/>
                <w:szCs w:val="19"/>
              </w:rPr>
              <w:t>H</w:t>
            </w:r>
            <w:r>
              <w:rPr>
                <w:rFonts w:eastAsia="Times New Roman" w:cs="Arial"/>
                <w:sz w:val="19"/>
                <w:szCs w:val="19"/>
              </w:rPr>
              <w:t xml:space="preserve">ealthcare </w:t>
            </w:r>
            <w:r w:rsidR="00767A7B">
              <w:rPr>
                <w:rFonts w:eastAsia="Times New Roman" w:cs="Arial"/>
                <w:sz w:val="19"/>
                <w:szCs w:val="19"/>
              </w:rPr>
              <w:t>A</w:t>
            </w:r>
            <w:r>
              <w:rPr>
                <w:rFonts w:eastAsia="Times New Roman" w:cs="Arial"/>
                <w:sz w:val="19"/>
                <w:szCs w:val="19"/>
              </w:rPr>
              <w:t>uthority</w:t>
            </w:r>
            <w:r w:rsidR="005C4BD1" w:rsidRPr="0093393B">
              <w:rPr>
                <w:rFonts w:eastAsia="Times New Roman" w:cs="Arial"/>
                <w:sz w:val="19"/>
                <w:szCs w:val="19"/>
              </w:rPr>
              <w:t>,</w:t>
            </w:r>
          </w:p>
          <w:p w14:paraId="36FB27BC" w14:textId="7EA897D7" w:rsidR="0093393B" w:rsidRPr="0093393B" w:rsidRDefault="005C4BD1" w:rsidP="00CF4B5A">
            <w:pPr>
              <w:pStyle w:val="ListParagraph"/>
              <w:numPr>
                <w:ilvl w:val="1"/>
                <w:numId w:val="13"/>
              </w:numPr>
              <w:rPr>
                <w:rFonts w:eastAsia="Times New Roman" w:cs="Arial"/>
                <w:sz w:val="19"/>
                <w:szCs w:val="19"/>
              </w:rPr>
            </w:pPr>
            <w:r w:rsidRPr="0093393B">
              <w:rPr>
                <w:rFonts w:eastAsia="Times New Roman" w:cs="Arial"/>
                <w:sz w:val="19"/>
                <w:szCs w:val="19"/>
              </w:rPr>
              <w:t>any relevant co-payments</w:t>
            </w:r>
            <w:r w:rsidR="0093393B" w:rsidRPr="0093393B">
              <w:rPr>
                <w:rFonts w:eastAsia="Times New Roman" w:cs="Arial"/>
                <w:sz w:val="19"/>
                <w:szCs w:val="19"/>
              </w:rPr>
              <w:t xml:space="preserve"> chargeable to the patient on the same basis as </w:t>
            </w:r>
            <w:r w:rsidR="00D80E56" w:rsidRPr="00D80E56">
              <w:rPr>
                <w:rFonts w:eastAsia="Times New Roman" w:cs="Arial"/>
                <w:sz w:val="19"/>
                <w:szCs w:val="19"/>
              </w:rPr>
              <w:t>a resident of the treating country</w:t>
            </w:r>
            <w:r w:rsidR="00D80E56" w:rsidRPr="00D80E56" w:rsidDel="00D80E56">
              <w:rPr>
                <w:rFonts w:eastAsia="Times New Roman" w:cs="Arial"/>
                <w:sz w:val="19"/>
                <w:szCs w:val="19"/>
              </w:rPr>
              <w:t xml:space="preserve"> </w:t>
            </w:r>
            <w:r w:rsidR="0093393B">
              <w:rPr>
                <w:rFonts w:eastAsia="Times New Roman" w:cs="Arial"/>
                <w:sz w:val="19"/>
                <w:szCs w:val="19"/>
              </w:rPr>
              <w:t>and may be eligible for reimbursement,</w:t>
            </w:r>
          </w:p>
          <w:p w14:paraId="3FBFFE8D" w14:textId="4367B2C1" w:rsidR="0093393B" w:rsidRDefault="005C4BD1" w:rsidP="00CF4B5A">
            <w:pPr>
              <w:pStyle w:val="ListParagraph"/>
              <w:numPr>
                <w:ilvl w:val="1"/>
                <w:numId w:val="13"/>
              </w:numPr>
              <w:rPr>
                <w:rFonts w:eastAsia="Times New Roman" w:cs="Arial"/>
                <w:sz w:val="19"/>
                <w:szCs w:val="19"/>
              </w:rPr>
            </w:pPr>
            <w:r w:rsidRPr="0093393B">
              <w:rPr>
                <w:rFonts w:eastAsia="Times New Roman" w:cs="Arial"/>
                <w:sz w:val="19"/>
                <w:szCs w:val="19"/>
              </w:rPr>
              <w:t>and privately provided charges which are non-reimbursable</w:t>
            </w:r>
            <w:r w:rsidR="0093393B">
              <w:rPr>
                <w:rFonts w:eastAsia="Times New Roman" w:cs="Arial"/>
                <w:sz w:val="19"/>
                <w:szCs w:val="19"/>
              </w:rPr>
              <w:t xml:space="preserve"> as </w:t>
            </w:r>
            <w:r w:rsidR="004A01AC">
              <w:rPr>
                <w:rFonts w:eastAsia="Times New Roman" w:cs="Arial"/>
                <w:sz w:val="19"/>
                <w:szCs w:val="19"/>
              </w:rPr>
              <w:t xml:space="preserve">there are </w:t>
            </w:r>
            <w:r w:rsidR="0093393B">
              <w:rPr>
                <w:rFonts w:eastAsia="Times New Roman" w:cs="Arial"/>
                <w:sz w:val="19"/>
                <w:szCs w:val="19"/>
              </w:rPr>
              <w:t xml:space="preserve">no reciprocal healthcare agreements </w:t>
            </w:r>
            <w:r w:rsidR="004A01AC">
              <w:rPr>
                <w:rFonts w:eastAsia="Times New Roman" w:cs="Arial"/>
                <w:sz w:val="19"/>
                <w:szCs w:val="19"/>
              </w:rPr>
              <w:t xml:space="preserve">in place that </w:t>
            </w:r>
            <w:r w:rsidR="0093393B">
              <w:rPr>
                <w:rFonts w:eastAsia="Times New Roman" w:cs="Arial"/>
                <w:sz w:val="19"/>
                <w:szCs w:val="19"/>
              </w:rPr>
              <w:t>provides provision for private</w:t>
            </w:r>
            <w:r w:rsidR="004A01AC">
              <w:rPr>
                <w:rFonts w:eastAsia="Times New Roman" w:cs="Arial"/>
                <w:sz w:val="19"/>
                <w:szCs w:val="19"/>
              </w:rPr>
              <w:t xml:space="preserve"> healthcare</w:t>
            </w:r>
            <w:r w:rsidR="0093393B">
              <w:rPr>
                <w:rFonts w:eastAsia="Times New Roman" w:cs="Arial"/>
                <w:sz w:val="19"/>
                <w:szCs w:val="19"/>
              </w:rPr>
              <w:t xml:space="preserve"> received. </w:t>
            </w:r>
          </w:p>
          <w:p w14:paraId="649508EE" w14:textId="77777777" w:rsidR="00FD78D9" w:rsidRPr="001B1910" w:rsidRDefault="00FD78D9" w:rsidP="0023428C">
            <w:pPr>
              <w:rPr>
                <w:rFonts w:ascii="Arial" w:hAnsi="Arial" w:cs="Arial"/>
                <w:sz w:val="19"/>
                <w:szCs w:val="19"/>
              </w:rPr>
            </w:pPr>
          </w:p>
          <w:tbl>
            <w:tblPr>
              <w:tblStyle w:val="TableGrid"/>
              <w:tblW w:w="0" w:type="auto"/>
              <w:tblLook w:val="04A0" w:firstRow="1" w:lastRow="0" w:firstColumn="1" w:lastColumn="0" w:noHBand="0" w:noVBand="1"/>
            </w:tblPr>
            <w:tblGrid>
              <w:gridCol w:w="8770"/>
            </w:tblGrid>
            <w:tr w:rsidR="00077071" w:rsidRPr="00DF6E66" w14:paraId="11B61697" w14:textId="77777777" w:rsidTr="00291092">
              <w:trPr>
                <w:trHeight w:val="794"/>
              </w:trPr>
              <w:tc>
                <w:tcPr>
                  <w:tcW w:w="8770" w:type="dxa"/>
                </w:tcPr>
                <w:p w14:paraId="0FF1A1DB" w14:textId="77777777" w:rsidR="00077071" w:rsidRDefault="00077071" w:rsidP="00A95525">
                  <w:pPr>
                    <w:framePr w:hSpace="180" w:wrap="around" w:vAnchor="text" w:hAnchor="margin" w:y="59"/>
                    <w:rPr>
                      <w:rFonts w:ascii="Arial" w:hAnsi="Arial" w:cs="Arial"/>
                      <w:b/>
                      <w:bCs/>
                      <w:sz w:val="19"/>
                      <w:szCs w:val="19"/>
                    </w:rPr>
                  </w:pPr>
                  <w:r>
                    <w:rPr>
                      <w:rFonts w:ascii="Arial" w:hAnsi="Arial" w:cs="Arial"/>
                      <w:b/>
                      <w:bCs/>
                      <w:sz w:val="19"/>
                      <w:szCs w:val="19"/>
                    </w:rPr>
                    <w:t>Additional comments:</w:t>
                  </w:r>
                </w:p>
                <w:p w14:paraId="19E90B60" w14:textId="77777777" w:rsidR="00077071" w:rsidRDefault="00077071" w:rsidP="00A95525">
                  <w:pPr>
                    <w:framePr w:hSpace="180" w:wrap="around" w:vAnchor="text" w:hAnchor="margin" w:y="59"/>
                    <w:rPr>
                      <w:rFonts w:ascii="Arial" w:hAnsi="Arial" w:cs="Arial"/>
                      <w:b/>
                      <w:bCs/>
                      <w:sz w:val="19"/>
                      <w:szCs w:val="19"/>
                    </w:rPr>
                  </w:pPr>
                </w:p>
                <w:p w14:paraId="13F08B2C" w14:textId="77777777" w:rsidR="00077071" w:rsidRDefault="00077071" w:rsidP="00A95525">
                  <w:pPr>
                    <w:framePr w:hSpace="180" w:wrap="around" w:vAnchor="text" w:hAnchor="margin" w:y="59"/>
                    <w:rPr>
                      <w:rFonts w:ascii="Arial" w:hAnsi="Arial" w:cs="Arial"/>
                      <w:b/>
                      <w:bCs/>
                      <w:sz w:val="19"/>
                      <w:szCs w:val="19"/>
                    </w:rPr>
                  </w:pPr>
                </w:p>
                <w:p w14:paraId="29BEBE3B" w14:textId="77777777" w:rsidR="00077071" w:rsidRDefault="00077071" w:rsidP="00A95525">
                  <w:pPr>
                    <w:framePr w:hSpace="180" w:wrap="around" w:vAnchor="text" w:hAnchor="margin" w:y="59"/>
                    <w:rPr>
                      <w:rFonts w:ascii="Arial" w:hAnsi="Arial" w:cs="Arial"/>
                      <w:b/>
                      <w:bCs/>
                      <w:sz w:val="19"/>
                      <w:szCs w:val="19"/>
                    </w:rPr>
                  </w:pPr>
                </w:p>
                <w:p w14:paraId="400D9391" w14:textId="77777777" w:rsidR="00077071" w:rsidRDefault="00077071" w:rsidP="00A95525">
                  <w:pPr>
                    <w:framePr w:hSpace="180" w:wrap="around" w:vAnchor="text" w:hAnchor="margin" w:y="59"/>
                    <w:rPr>
                      <w:rFonts w:ascii="Arial" w:hAnsi="Arial" w:cs="Arial"/>
                      <w:b/>
                      <w:bCs/>
                      <w:sz w:val="19"/>
                      <w:szCs w:val="19"/>
                    </w:rPr>
                  </w:pPr>
                </w:p>
                <w:p w14:paraId="04D96E4A" w14:textId="77777777" w:rsidR="00484F1F" w:rsidRDefault="00484F1F" w:rsidP="00A95525">
                  <w:pPr>
                    <w:framePr w:hSpace="180" w:wrap="around" w:vAnchor="text" w:hAnchor="margin" w:y="59"/>
                    <w:rPr>
                      <w:rFonts w:ascii="Arial" w:hAnsi="Arial" w:cs="Arial"/>
                      <w:b/>
                      <w:bCs/>
                      <w:sz w:val="19"/>
                      <w:szCs w:val="19"/>
                    </w:rPr>
                  </w:pPr>
                </w:p>
                <w:p w14:paraId="7779AB85" w14:textId="7A65C531" w:rsidR="00484F1F" w:rsidRPr="001B1910" w:rsidRDefault="00484F1F" w:rsidP="00A95525">
                  <w:pPr>
                    <w:framePr w:hSpace="180" w:wrap="around" w:vAnchor="text" w:hAnchor="margin" w:y="59"/>
                    <w:rPr>
                      <w:rFonts w:ascii="Arial" w:hAnsi="Arial" w:cs="Arial"/>
                      <w:b/>
                      <w:bCs/>
                      <w:sz w:val="19"/>
                      <w:szCs w:val="19"/>
                    </w:rPr>
                  </w:pPr>
                </w:p>
              </w:tc>
            </w:tr>
            <w:tr w:rsidR="0023428C" w:rsidRPr="00DF6E66" w14:paraId="72497BE1" w14:textId="77777777" w:rsidTr="00291092">
              <w:trPr>
                <w:trHeight w:val="794"/>
              </w:trPr>
              <w:tc>
                <w:tcPr>
                  <w:tcW w:w="8770" w:type="dxa"/>
                </w:tcPr>
                <w:p w14:paraId="5B4146E4" w14:textId="21E2C765"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lastRenderedPageBreak/>
                    <w:t xml:space="preserve">Name and address of treating </w:t>
                  </w:r>
                  <w:r w:rsidR="003A5E6F">
                    <w:rPr>
                      <w:rFonts w:ascii="Arial" w:hAnsi="Arial" w:cs="Arial"/>
                      <w:b/>
                      <w:bCs/>
                      <w:sz w:val="19"/>
                      <w:szCs w:val="19"/>
                    </w:rPr>
                    <w:t>h</w:t>
                  </w:r>
                  <w:r w:rsidRPr="001B1910">
                    <w:rPr>
                      <w:rFonts w:ascii="Arial" w:hAnsi="Arial" w:cs="Arial"/>
                      <w:b/>
                      <w:bCs/>
                      <w:sz w:val="19"/>
                      <w:szCs w:val="19"/>
                    </w:rPr>
                    <w:t xml:space="preserve">ealthcare </w:t>
                  </w:r>
                  <w:r w:rsidR="003A5E6F">
                    <w:rPr>
                      <w:rFonts w:ascii="Arial" w:hAnsi="Arial" w:cs="Arial"/>
                      <w:b/>
                      <w:bCs/>
                      <w:sz w:val="19"/>
                      <w:szCs w:val="19"/>
                    </w:rPr>
                    <w:t>p</w:t>
                  </w:r>
                  <w:r w:rsidRPr="001B1910">
                    <w:rPr>
                      <w:rFonts w:ascii="Arial" w:hAnsi="Arial" w:cs="Arial"/>
                      <w:b/>
                      <w:bCs/>
                      <w:sz w:val="19"/>
                      <w:szCs w:val="19"/>
                    </w:rPr>
                    <w:t>rovider:</w:t>
                  </w:r>
                </w:p>
              </w:tc>
            </w:tr>
            <w:tr w:rsidR="00555EA4" w:rsidRPr="00DF6E66" w14:paraId="1B7601E0" w14:textId="77777777" w:rsidTr="00291092">
              <w:trPr>
                <w:trHeight w:val="794"/>
              </w:trPr>
              <w:tc>
                <w:tcPr>
                  <w:tcW w:w="8770" w:type="dxa"/>
                </w:tcPr>
                <w:p w14:paraId="760AD70C" w14:textId="2D97B36F" w:rsidR="00555EA4" w:rsidRDefault="000C3A84" w:rsidP="00A95525">
                  <w:pPr>
                    <w:framePr w:hSpace="180" w:wrap="around" w:vAnchor="text" w:hAnchor="margin" w:y="59"/>
                    <w:rPr>
                      <w:rFonts w:ascii="Arial" w:hAnsi="Arial" w:cs="Arial"/>
                      <w:b/>
                      <w:bCs/>
                      <w:sz w:val="19"/>
                      <w:szCs w:val="19"/>
                    </w:rPr>
                  </w:pPr>
                  <w:r>
                    <w:rPr>
                      <w:rFonts w:ascii="Arial" w:hAnsi="Arial" w:cs="Arial"/>
                      <w:b/>
                      <w:bCs/>
                      <w:sz w:val="19"/>
                      <w:szCs w:val="19"/>
                    </w:rPr>
                    <w:t xml:space="preserve">Type of healthcare provider (please </w:t>
                  </w:r>
                  <w:r w:rsidR="00EC3079">
                    <w:rPr>
                      <w:rFonts w:ascii="Arial" w:hAnsi="Arial" w:cs="Arial"/>
                      <w:b/>
                      <w:bCs/>
                      <w:sz w:val="19"/>
                      <w:szCs w:val="19"/>
                    </w:rPr>
                    <w:t>tick</w:t>
                  </w:r>
                  <w:r w:rsidR="00F475A5">
                    <w:rPr>
                      <w:rFonts w:ascii="Arial" w:hAnsi="Arial" w:cs="Arial"/>
                      <w:b/>
                      <w:bCs/>
                      <w:sz w:val="19"/>
                      <w:szCs w:val="19"/>
                    </w:rPr>
                    <w:t xml:space="preserve"> one</w:t>
                  </w:r>
                  <w:r w:rsidR="00352835">
                    <w:rPr>
                      <w:rFonts w:ascii="Arial" w:hAnsi="Arial" w:cs="Arial"/>
                      <w:b/>
                      <w:bCs/>
                      <w:sz w:val="19"/>
                      <w:szCs w:val="19"/>
                    </w:rPr>
                    <w:t xml:space="preserve"> option</w:t>
                  </w:r>
                  <w:r>
                    <w:rPr>
                      <w:rFonts w:ascii="Arial" w:hAnsi="Arial" w:cs="Arial"/>
                      <w:b/>
                      <w:bCs/>
                      <w:sz w:val="19"/>
                      <w:szCs w:val="19"/>
                    </w:rPr>
                    <w:t xml:space="preserve">): </w:t>
                  </w:r>
                </w:p>
                <w:p w14:paraId="5B1863A4" w14:textId="77777777" w:rsidR="003415C3" w:rsidRDefault="003415C3" w:rsidP="00A95525">
                  <w:pPr>
                    <w:framePr w:hSpace="180" w:wrap="around" w:vAnchor="text" w:hAnchor="margin" w:y="59"/>
                    <w:rPr>
                      <w:rFonts w:ascii="Arial" w:hAnsi="Arial" w:cs="Arial"/>
                      <w:b/>
                      <w:bCs/>
                      <w:sz w:val="19"/>
                      <w:szCs w:val="19"/>
                    </w:rPr>
                  </w:pPr>
                </w:p>
                <w:p w14:paraId="3B4762C8" w14:textId="0B6AEAB6" w:rsidR="000C3A84" w:rsidRDefault="00FC099E" w:rsidP="00A95525">
                  <w:pPr>
                    <w:framePr w:hSpace="180" w:wrap="around" w:vAnchor="text" w:hAnchor="margin" w:y="59"/>
                    <w:rPr>
                      <w:rFonts w:ascii="Arial" w:eastAsia="MS Gothic" w:hAnsi="Arial" w:cs="Arial"/>
                      <w:sz w:val="19"/>
                      <w:szCs w:val="19"/>
                    </w:rPr>
                  </w:pPr>
                  <w:sdt>
                    <w:sdtPr>
                      <w:rPr>
                        <w:rFonts w:ascii="Arial" w:eastAsia="MS Gothic" w:hAnsi="Arial" w:cs="Arial"/>
                        <w:sz w:val="19"/>
                        <w:szCs w:val="19"/>
                      </w:rPr>
                      <w:id w:val="-694231878"/>
                      <w14:checkbox>
                        <w14:checked w14:val="0"/>
                        <w14:checkedState w14:val="2612" w14:font="MS Gothic"/>
                        <w14:uncheckedState w14:val="2610" w14:font="MS Gothic"/>
                      </w14:checkbox>
                    </w:sdtPr>
                    <w:sdtEndPr/>
                    <w:sdtContent>
                      <w:r w:rsidR="00EC3079" w:rsidRPr="001B1910">
                        <w:rPr>
                          <w:rFonts w:ascii="Segoe UI Symbol" w:eastAsia="MS Gothic" w:hAnsi="Segoe UI Symbol" w:cs="Segoe UI Symbol"/>
                          <w:sz w:val="19"/>
                          <w:szCs w:val="19"/>
                        </w:rPr>
                        <w:t>☐</w:t>
                      </w:r>
                    </w:sdtContent>
                  </w:sdt>
                  <w:r w:rsidR="00EC3079">
                    <w:rPr>
                      <w:rFonts w:ascii="Arial" w:eastAsia="MS Gothic" w:hAnsi="Arial" w:cs="Arial"/>
                      <w:sz w:val="19"/>
                      <w:szCs w:val="19"/>
                    </w:rPr>
                    <w:t xml:space="preserve"> </w:t>
                  </w:r>
                  <w:r w:rsidR="003415C3">
                    <w:t xml:space="preserve"> </w:t>
                  </w:r>
                  <w:r w:rsidR="003415C3" w:rsidRPr="003415C3">
                    <w:rPr>
                      <w:rFonts w:ascii="Arial" w:eastAsia="MS Gothic" w:hAnsi="Arial" w:cs="Arial"/>
                      <w:sz w:val="19"/>
                      <w:szCs w:val="19"/>
                    </w:rPr>
                    <w:t>Public (State Funded) Healthcare Provider</w:t>
                  </w:r>
                </w:p>
                <w:p w14:paraId="06919E63" w14:textId="0D77B371" w:rsidR="000C3A84" w:rsidRPr="001B1910" w:rsidRDefault="00FC099E" w:rsidP="00A95525">
                  <w:pPr>
                    <w:framePr w:hSpace="180" w:wrap="around" w:vAnchor="text" w:hAnchor="margin" w:y="59"/>
                    <w:rPr>
                      <w:rFonts w:ascii="Arial" w:hAnsi="Arial" w:cs="Arial"/>
                      <w:b/>
                      <w:bCs/>
                      <w:sz w:val="19"/>
                      <w:szCs w:val="19"/>
                    </w:rPr>
                  </w:pPr>
                  <w:sdt>
                    <w:sdtPr>
                      <w:rPr>
                        <w:rFonts w:ascii="Arial" w:eastAsia="MS Gothic" w:hAnsi="Arial" w:cs="Arial"/>
                        <w:sz w:val="19"/>
                        <w:szCs w:val="19"/>
                      </w:rPr>
                      <w:id w:val="1791622097"/>
                      <w14:checkbox>
                        <w14:checked w14:val="0"/>
                        <w14:checkedState w14:val="2612" w14:font="MS Gothic"/>
                        <w14:uncheckedState w14:val="2610" w14:font="MS Gothic"/>
                      </w14:checkbox>
                    </w:sdtPr>
                    <w:sdtEndPr/>
                    <w:sdtContent>
                      <w:r w:rsidR="003415C3" w:rsidRPr="001B1910">
                        <w:rPr>
                          <w:rFonts w:ascii="Segoe UI Symbol" w:eastAsia="MS Gothic" w:hAnsi="Segoe UI Symbol" w:cs="Segoe UI Symbol"/>
                          <w:sz w:val="19"/>
                          <w:szCs w:val="19"/>
                        </w:rPr>
                        <w:t>☐</w:t>
                      </w:r>
                    </w:sdtContent>
                  </w:sdt>
                  <w:r w:rsidR="003415C3">
                    <w:rPr>
                      <w:rFonts w:ascii="Arial" w:eastAsia="MS Gothic" w:hAnsi="Arial" w:cs="Arial"/>
                      <w:sz w:val="19"/>
                      <w:szCs w:val="19"/>
                    </w:rPr>
                    <w:t xml:space="preserve"> </w:t>
                  </w:r>
                  <w:r w:rsidR="003415C3">
                    <w:t xml:space="preserve"> </w:t>
                  </w:r>
                  <w:r w:rsidR="00D57DB5" w:rsidRPr="00D57DB5">
                    <w:rPr>
                      <w:rFonts w:ascii="Arial" w:eastAsia="MS Gothic" w:hAnsi="Arial" w:cs="Arial"/>
                      <w:sz w:val="19"/>
                      <w:szCs w:val="19"/>
                    </w:rPr>
                    <w:t>Private Healthcare Provider Providing State Funded Services</w:t>
                  </w:r>
                </w:p>
              </w:tc>
            </w:tr>
            <w:tr w:rsidR="0023428C" w:rsidRPr="00DF6E66" w14:paraId="0FD079C1" w14:textId="77777777" w:rsidTr="00291092">
              <w:trPr>
                <w:trHeight w:val="794"/>
              </w:trPr>
              <w:tc>
                <w:tcPr>
                  <w:tcW w:w="8770" w:type="dxa"/>
                </w:tcPr>
                <w:p w14:paraId="08226BE4"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Name of treating clinician:</w:t>
                  </w:r>
                </w:p>
                <w:p w14:paraId="2B91B4C3" w14:textId="77777777" w:rsidR="0023428C" w:rsidRPr="001B1910" w:rsidRDefault="0023428C" w:rsidP="00A95525">
                  <w:pPr>
                    <w:framePr w:hSpace="180" w:wrap="around" w:vAnchor="text" w:hAnchor="margin" w:y="59"/>
                    <w:rPr>
                      <w:rFonts w:ascii="Arial" w:hAnsi="Arial" w:cs="Arial"/>
                      <w:b/>
                      <w:bCs/>
                      <w:sz w:val="19"/>
                      <w:szCs w:val="19"/>
                    </w:rPr>
                  </w:pPr>
                </w:p>
              </w:tc>
            </w:tr>
            <w:tr w:rsidR="0023428C" w:rsidRPr="00DF6E66" w14:paraId="25B19FAB" w14:textId="77777777" w:rsidTr="00291092">
              <w:tc>
                <w:tcPr>
                  <w:tcW w:w="8770" w:type="dxa"/>
                </w:tcPr>
                <w:p w14:paraId="4BDB9D94"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Provider representative signing declaration:</w:t>
                  </w:r>
                </w:p>
                <w:p w14:paraId="43392702" w14:textId="77777777" w:rsidR="0023428C" w:rsidRPr="001B1910" w:rsidRDefault="0023428C" w:rsidP="00A95525">
                  <w:pPr>
                    <w:framePr w:hSpace="180" w:wrap="around" w:vAnchor="text" w:hAnchor="margin" w:y="59"/>
                    <w:rPr>
                      <w:rFonts w:ascii="Arial" w:hAnsi="Arial" w:cs="Arial"/>
                      <w:b/>
                      <w:bCs/>
                      <w:sz w:val="19"/>
                      <w:szCs w:val="19"/>
                    </w:rPr>
                  </w:pPr>
                </w:p>
                <w:p w14:paraId="029A5551"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Name:</w:t>
                  </w:r>
                </w:p>
                <w:p w14:paraId="75C7B2E1" w14:textId="77777777" w:rsidR="0023428C" w:rsidRPr="001B1910" w:rsidRDefault="0023428C" w:rsidP="00A95525">
                  <w:pPr>
                    <w:framePr w:hSpace="180" w:wrap="around" w:vAnchor="text" w:hAnchor="margin" w:y="59"/>
                    <w:rPr>
                      <w:rFonts w:ascii="Arial" w:hAnsi="Arial" w:cs="Arial"/>
                      <w:b/>
                      <w:bCs/>
                      <w:sz w:val="19"/>
                      <w:szCs w:val="19"/>
                    </w:rPr>
                  </w:pPr>
                </w:p>
                <w:p w14:paraId="09265343"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Job Title:</w:t>
                  </w:r>
                </w:p>
                <w:p w14:paraId="1E54DC93" w14:textId="77777777" w:rsidR="0023428C" w:rsidRPr="001B1910" w:rsidRDefault="0023428C" w:rsidP="00A95525">
                  <w:pPr>
                    <w:framePr w:hSpace="180" w:wrap="around" w:vAnchor="text" w:hAnchor="margin" w:y="59"/>
                    <w:rPr>
                      <w:rFonts w:ascii="Arial" w:hAnsi="Arial" w:cs="Arial"/>
                      <w:b/>
                      <w:bCs/>
                      <w:sz w:val="19"/>
                      <w:szCs w:val="19"/>
                    </w:rPr>
                  </w:pPr>
                </w:p>
                <w:p w14:paraId="389EC5D3" w14:textId="77777777" w:rsidR="0023428C" w:rsidRPr="001B1910" w:rsidRDefault="0023428C" w:rsidP="00A95525">
                  <w:pPr>
                    <w:framePr w:hSpace="180" w:wrap="around" w:vAnchor="text" w:hAnchor="margin" w:y="59"/>
                    <w:rPr>
                      <w:rFonts w:ascii="Arial" w:hAnsi="Arial" w:cs="Arial"/>
                      <w:b/>
                      <w:bCs/>
                      <w:sz w:val="19"/>
                      <w:szCs w:val="19"/>
                    </w:rPr>
                  </w:pPr>
                </w:p>
                <w:p w14:paraId="3E180200" w14:textId="77777777" w:rsidR="0023428C" w:rsidRDefault="0023428C" w:rsidP="00A95525">
                  <w:pPr>
                    <w:framePr w:hSpace="180" w:wrap="around" w:vAnchor="text" w:hAnchor="margin" w:y="59"/>
                    <w:rPr>
                      <w:rFonts w:ascii="Arial" w:hAnsi="Arial" w:cs="Arial"/>
                      <w:b/>
                      <w:bCs/>
                      <w:sz w:val="19"/>
                      <w:szCs w:val="19"/>
                    </w:rPr>
                  </w:pPr>
                </w:p>
                <w:p w14:paraId="0B30AF18" w14:textId="77777777" w:rsidR="00CA3BF9" w:rsidRPr="001B1910" w:rsidRDefault="00CA3BF9" w:rsidP="00A95525">
                  <w:pPr>
                    <w:framePr w:hSpace="180" w:wrap="around" w:vAnchor="text" w:hAnchor="margin" w:y="59"/>
                    <w:rPr>
                      <w:rFonts w:ascii="Arial" w:hAnsi="Arial" w:cs="Arial"/>
                      <w:b/>
                      <w:bCs/>
                      <w:sz w:val="19"/>
                      <w:szCs w:val="19"/>
                    </w:rPr>
                  </w:pPr>
                </w:p>
                <w:p w14:paraId="3A118561"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Signature:</w:t>
                  </w:r>
                </w:p>
                <w:p w14:paraId="4D36A9BD" w14:textId="77777777" w:rsidR="0023428C" w:rsidRPr="001B1910" w:rsidRDefault="0023428C" w:rsidP="00A95525">
                  <w:pPr>
                    <w:framePr w:hSpace="180" w:wrap="around" w:vAnchor="text" w:hAnchor="margin" w:y="59"/>
                    <w:rPr>
                      <w:rFonts w:ascii="Arial" w:hAnsi="Arial" w:cs="Arial"/>
                      <w:b/>
                      <w:bCs/>
                      <w:sz w:val="19"/>
                      <w:szCs w:val="19"/>
                    </w:rPr>
                  </w:pPr>
                </w:p>
                <w:p w14:paraId="451A86C9" w14:textId="77777777" w:rsidR="0023428C" w:rsidRPr="001B1910" w:rsidRDefault="0023428C" w:rsidP="00A95525">
                  <w:pPr>
                    <w:framePr w:hSpace="180" w:wrap="around" w:vAnchor="text" w:hAnchor="margin" w:y="59"/>
                    <w:rPr>
                      <w:rFonts w:ascii="Arial" w:hAnsi="Arial" w:cs="Arial"/>
                      <w:b/>
                      <w:bCs/>
                      <w:sz w:val="19"/>
                      <w:szCs w:val="19"/>
                    </w:rPr>
                  </w:pPr>
                  <w:r w:rsidRPr="001B1910">
                    <w:rPr>
                      <w:rFonts w:ascii="Arial" w:hAnsi="Arial" w:cs="Arial"/>
                      <w:b/>
                      <w:bCs/>
                      <w:sz w:val="19"/>
                      <w:szCs w:val="19"/>
                    </w:rPr>
                    <w:t>Date of signature:</w:t>
                  </w:r>
                </w:p>
              </w:tc>
            </w:tr>
          </w:tbl>
          <w:p w14:paraId="2A472403" w14:textId="77777777" w:rsidR="0023428C" w:rsidRPr="001B1910" w:rsidRDefault="0023428C" w:rsidP="0023428C">
            <w:pPr>
              <w:rPr>
                <w:rFonts w:ascii="Arial" w:hAnsi="Arial" w:cs="Arial"/>
                <w:sz w:val="19"/>
                <w:szCs w:val="19"/>
              </w:rPr>
            </w:pPr>
          </w:p>
          <w:p w14:paraId="063D461C" w14:textId="77777777" w:rsidR="0023428C" w:rsidRPr="00900163" w:rsidRDefault="0023428C" w:rsidP="0023428C">
            <w:pPr>
              <w:rPr>
                <w:rFonts w:ascii="Arial" w:hAnsi="Arial" w:cs="Arial"/>
                <w:sz w:val="20"/>
                <w:szCs w:val="20"/>
              </w:rPr>
            </w:pPr>
          </w:p>
        </w:tc>
      </w:tr>
    </w:tbl>
    <w:p w14:paraId="42F78FD1" w14:textId="19A4C376" w:rsidR="00F231CF" w:rsidRDefault="00F231CF" w:rsidP="00FE5396">
      <w:pPr>
        <w:spacing w:after="0" w:line="240" w:lineRule="auto"/>
        <w:rPr>
          <w:rFonts w:ascii="Arial" w:eastAsia="Times New Roman" w:hAnsi="Arial" w:cs="Arial"/>
          <w:sz w:val="20"/>
          <w:szCs w:val="20"/>
        </w:rPr>
      </w:pPr>
    </w:p>
    <w:p w14:paraId="6823DF3E" w14:textId="77777777" w:rsidR="004A4104" w:rsidRDefault="004A4104" w:rsidP="00FE5396">
      <w:pPr>
        <w:spacing w:after="0" w:line="240" w:lineRule="auto"/>
        <w:rPr>
          <w:rFonts w:ascii="Arial" w:eastAsia="Times New Roman" w:hAnsi="Arial" w:cs="Arial"/>
          <w:sz w:val="20"/>
          <w:szCs w:val="20"/>
        </w:rPr>
      </w:pPr>
    </w:p>
    <w:p w14:paraId="6027BFF8" w14:textId="77777777" w:rsidR="004A4104" w:rsidRDefault="004A4104" w:rsidP="00FE5396">
      <w:pPr>
        <w:spacing w:after="0" w:line="240" w:lineRule="auto"/>
        <w:rPr>
          <w:rFonts w:ascii="Arial" w:eastAsia="Times New Roman" w:hAnsi="Arial" w:cs="Arial"/>
          <w:sz w:val="20"/>
          <w:szCs w:val="20"/>
        </w:rPr>
      </w:pPr>
    </w:p>
    <w:p w14:paraId="41396E2B" w14:textId="77777777" w:rsidR="004A4104" w:rsidRDefault="004A4104" w:rsidP="00FE5396">
      <w:pPr>
        <w:spacing w:after="0" w:line="240" w:lineRule="auto"/>
        <w:rPr>
          <w:rFonts w:ascii="Arial" w:eastAsia="Times New Roman" w:hAnsi="Arial" w:cs="Arial"/>
          <w:sz w:val="20"/>
          <w:szCs w:val="20"/>
        </w:rPr>
      </w:pPr>
    </w:p>
    <w:p w14:paraId="7CE099EA" w14:textId="77777777" w:rsidR="004A4104" w:rsidRDefault="004A4104" w:rsidP="00FE5396">
      <w:pPr>
        <w:spacing w:after="0" w:line="240" w:lineRule="auto"/>
        <w:rPr>
          <w:rFonts w:ascii="Arial" w:eastAsia="Times New Roman" w:hAnsi="Arial" w:cs="Arial"/>
          <w:sz w:val="20"/>
          <w:szCs w:val="20"/>
        </w:rPr>
      </w:pPr>
    </w:p>
    <w:p w14:paraId="224178A9" w14:textId="77777777" w:rsidR="004A4104" w:rsidRDefault="004A4104" w:rsidP="00FE5396">
      <w:pPr>
        <w:spacing w:after="0" w:line="240" w:lineRule="auto"/>
        <w:rPr>
          <w:rFonts w:ascii="Arial" w:eastAsia="Times New Roman" w:hAnsi="Arial" w:cs="Arial"/>
          <w:sz w:val="20"/>
          <w:szCs w:val="20"/>
        </w:rPr>
      </w:pPr>
    </w:p>
    <w:p w14:paraId="6148F284" w14:textId="77777777" w:rsidR="004A4104" w:rsidRDefault="004A4104" w:rsidP="00FE5396">
      <w:pPr>
        <w:spacing w:after="0" w:line="240" w:lineRule="auto"/>
        <w:rPr>
          <w:rFonts w:ascii="Arial" w:eastAsia="Times New Roman" w:hAnsi="Arial" w:cs="Arial"/>
          <w:sz w:val="20"/>
          <w:szCs w:val="20"/>
        </w:rPr>
      </w:pPr>
    </w:p>
    <w:p w14:paraId="1C14B74E" w14:textId="77777777" w:rsidR="004A4104" w:rsidRDefault="004A4104" w:rsidP="00FE5396">
      <w:pPr>
        <w:spacing w:after="0" w:line="240" w:lineRule="auto"/>
        <w:rPr>
          <w:rFonts w:ascii="Arial" w:eastAsia="Times New Roman" w:hAnsi="Arial" w:cs="Arial"/>
          <w:sz w:val="20"/>
          <w:szCs w:val="20"/>
        </w:rPr>
      </w:pPr>
    </w:p>
    <w:p w14:paraId="730178C2" w14:textId="77777777" w:rsidR="004A4104" w:rsidRDefault="004A4104" w:rsidP="00FE5396">
      <w:pPr>
        <w:spacing w:after="0" w:line="240" w:lineRule="auto"/>
        <w:rPr>
          <w:rFonts w:ascii="Arial" w:eastAsia="Times New Roman" w:hAnsi="Arial" w:cs="Arial"/>
          <w:sz w:val="20"/>
          <w:szCs w:val="20"/>
        </w:rPr>
      </w:pPr>
    </w:p>
    <w:p w14:paraId="1DC1763D" w14:textId="77777777" w:rsidR="004A4104" w:rsidRDefault="004A4104" w:rsidP="00FE5396">
      <w:pPr>
        <w:spacing w:after="0" w:line="240" w:lineRule="auto"/>
        <w:rPr>
          <w:rFonts w:ascii="Arial" w:eastAsia="Times New Roman" w:hAnsi="Arial" w:cs="Arial"/>
          <w:sz w:val="20"/>
          <w:szCs w:val="20"/>
        </w:rPr>
      </w:pPr>
    </w:p>
    <w:p w14:paraId="6E3AFAC5" w14:textId="77777777" w:rsidR="004A4104" w:rsidRDefault="004A4104" w:rsidP="00FE5396">
      <w:pPr>
        <w:spacing w:after="0" w:line="240" w:lineRule="auto"/>
        <w:rPr>
          <w:rFonts w:ascii="Arial" w:eastAsia="Times New Roman" w:hAnsi="Arial" w:cs="Arial"/>
          <w:sz w:val="20"/>
          <w:szCs w:val="20"/>
        </w:rPr>
      </w:pPr>
    </w:p>
    <w:p w14:paraId="616409FA" w14:textId="77777777" w:rsidR="004A4104" w:rsidRDefault="004A4104" w:rsidP="00FE5396">
      <w:pPr>
        <w:spacing w:after="0" w:line="240" w:lineRule="auto"/>
        <w:rPr>
          <w:rFonts w:ascii="Arial" w:eastAsia="Times New Roman" w:hAnsi="Arial" w:cs="Arial"/>
          <w:sz w:val="20"/>
          <w:szCs w:val="20"/>
        </w:rPr>
      </w:pPr>
    </w:p>
    <w:p w14:paraId="7F23D30D" w14:textId="77777777" w:rsidR="004A4104" w:rsidRDefault="004A4104" w:rsidP="00FE5396">
      <w:pPr>
        <w:spacing w:after="0" w:line="240" w:lineRule="auto"/>
        <w:rPr>
          <w:rFonts w:ascii="Arial" w:eastAsia="Times New Roman" w:hAnsi="Arial" w:cs="Arial"/>
          <w:sz w:val="20"/>
          <w:szCs w:val="20"/>
        </w:rPr>
      </w:pPr>
    </w:p>
    <w:p w14:paraId="5B943DB5" w14:textId="77777777" w:rsidR="004A4104" w:rsidRDefault="004A4104" w:rsidP="00FE5396">
      <w:pPr>
        <w:spacing w:after="0" w:line="240" w:lineRule="auto"/>
        <w:rPr>
          <w:rFonts w:ascii="Arial" w:eastAsia="Times New Roman" w:hAnsi="Arial" w:cs="Arial"/>
          <w:sz w:val="20"/>
          <w:szCs w:val="20"/>
        </w:rPr>
      </w:pPr>
    </w:p>
    <w:p w14:paraId="43D809B5" w14:textId="77777777" w:rsidR="004A4104" w:rsidRDefault="004A4104" w:rsidP="00FE5396">
      <w:pPr>
        <w:spacing w:after="0" w:line="240" w:lineRule="auto"/>
        <w:rPr>
          <w:rFonts w:ascii="Arial" w:eastAsia="Times New Roman" w:hAnsi="Arial" w:cs="Arial"/>
          <w:sz w:val="20"/>
          <w:szCs w:val="20"/>
        </w:rPr>
      </w:pPr>
    </w:p>
    <w:p w14:paraId="63F6E6F7" w14:textId="77777777" w:rsidR="004A4104" w:rsidRDefault="004A4104" w:rsidP="00FE5396">
      <w:pPr>
        <w:spacing w:after="0" w:line="240" w:lineRule="auto"/>
        <w:rPr>
          <w:rFonts w:ascii="Arial" w:eastAsia="Times New Roman" w:hAnsi="Arial" w:cs="Arial"/>
          <w:sz w:val="20"/>
          <w:szCs w:val="20"/>
        </w:rPr>
      </w:pPr>
    </w:p>
    <w:p w14:paraId="42602A15" w14:textId="77777777" w:rsidR="004A4104" w:rsidRDefault="004A4104" w:rsidP="00FE5396">
      <w:pPr>
        <w:spacing w:after="0" w:line="240" w:lineRule="auto"/>
        <w:rPr>
          <w:rFonts w:ascii="Arial" w:eastAsia="Times New Roman" w:hAnsi="Arial" w:cs="Arial"/>
          <w:sz w:val="20"/>
          <w:szCs w:val="20"/>
        </w:rPr>
      </w:pPr>
    </w:p>
    <w:p w14:paraId="4048E16A" w14:textId="77777777" w:rsidR="004A4104" w:rsidRDefault="004A4104" w:rsidP="00FE5396">
      <w:pPr>
        <w:spacing w:after="0" w:line="240" w:lineRule="auto"/>
        <w:rPr>
          <w:rFonts w:ascii="Arial" w:eastAsia="Times New Roman" w:hAnsi="Arial" w:cs="Arial"/>
          <w:sz w:val="20"/>
          <w:szCs w:val="20"/>
        </w:rPr>
      </w:pPr>
    </w:p>
    <w:p w14:paraId="600A0E85" w14:textId="77777777" w:rsidR="004A4104" w:rsidRDefault="004A4104" w:rsidP="00FE5396">
      <w:pPr>
        <w:spacing w:after="0" w:line="240" w:lineRule="auto"/>
        <w:rPr>
          <w:rFonts w:ascii="Arial" w:eastAsia="Times New Roman" w:hAnsi="Arial" w:cs="Arial"/>
          <w:sz w:val="20"/>
          <w:szCs w:val="20"/>
        </w:rPr>
      </w:pPr>
    </w:p>
    <w:p w14:paraId="19A7390D" w14:textId="77777777" w:rsidR="004A4104" w:rsidRDefault="004A4104" w:rsidP="00FE5396">
      <w:pPr>
        <w:spacing w:after="0" w:line="240" w:lineRule="auto"/>
        <w:rPr>
          <w:rFonts w:ascii="Arial" w:eastAsia="Times New Roman" w:hAnsi="Arial" w:cs="Arial"/>
          <w:sz w:val="20"/>
          <w:szCs w:val="20"/>
        </w:rPr>
      </w:pPr>
    </w:p>
    <w:p w14:paraId="3E70EDEC" w14:textId="77777777" w:rsidR="004A4104" w:rsidRDefault="004A4104" w:rsidP="00FE5396">
      <w:pPr>
        <w:spacing w:after="0" w:line="240" w:lineRule="auto"/>
        <w:rPr>
          <w:rFonts w:ascii="Arial" w:eastAsia="Times New Roman" w:hAnsi="Arial" w:cs="Arial"/>
          <w:sz w:val="20"/>
          <w:szCs w:val="20"/>
        </w:rPr>
      </w:pPr>
    </w:p>
    <w:p w14:paraId="5A744018" w14:textId="77777777" w:rsidR="004A4104" w:rsidRDefault="004A4104" w:rsidP="00FE5396">
      <w:pPr>
        <w:spacing w:after="0" w:line="240" w:lineRule="auto"/>
        <w:rPr>
          <w:rFonts w:ascii="Arial" w:eastAsia="Times New Roman" w:hAnsi="Arial" w:cs="Arial"/>
          <w:sz w:val="20"/>
          <w:szCs w:val="20"/>
        </w:rPr>
      </w:pPr>
    </w:p>
    <w:p w14:paraId="7A2EE260" w14:textId="77777777" w:rsidR="004A4104" w:rsidRDefault="004A4104" w:rsidP="00FE5396">
      <w:pPr>
        <w:spacing w:after="0" w:line="240" w:lineRule="auto"/>
        <w:rPr>
          <w:rFonts w:ascii="Arial" w:eastAsia="Times New Roman" w:hAnsi="Arial" w:cs="Arial"/>
          <w:sz w:val="20"/>
          <w:szCs w:val="20"/>
        </w:rPr>
      </w:pPr>
    </w:p>
    <w:p w14:paraId="2E35FBD3" w14:textId="77777777" w:rsidR="004A4104" w:rsidRDefault="004A4104" w:rsidP="00FE5396">
      <w:pPr>
        <w:spacing w:after="0" w:line="240" w:lineRule="auto"/>
        <w:rPr>
          <w:rFonts w:ascii="Arial" w:eastAsia="Times New Roman" w:hAnsi="Arial" w:cs="Arial"/>
          <w:sz w:val="20"/>
          <w:szCs w:val="20"/>
        </w:rPr>
      </w:pPr>
    </w:p>
    <w:p w14:paraId="79EB33E9" w14:textId="77777777" w:rsidR="004A4104" w:rsidRDefault="004A4104" w:rsidP="00FE5396">
      <w:pPr>
        <w:spacing w:after="0" w:line="240" w:lineRule="auto"/>
        <w:rPr>
          <w:rFonts w:ascii="Arial" w:eastAsia="Times New Roman" w:hAnsi="Arial" w:cs="Arial"/>
          <w:sz w:val="20"/>
          <w:szCs w:val="20"/>
        </w:rPr>
      </w:pPr>
    </w:p>
    <w:p w14:paraId="029AEF7B" w14:textId="77777777" w:rsidR="004A4104" w:rsidRDefault="004A4104" w:rsidP="00FE5396">
      <w:pPr>
        <w:spacing w:after="0" w:line="240" w:lineRule="auto"/>
        <w:rPr>
          <w:rFonts w:ascii="Arial" w:eastAsia="Times New Roman" w:hAnsi="Arial" w:cs="Arial"/>
          <w:sz w:val="20"/>
          <w:szCs w:val="20"/>
        </w:rPr>
      </w:pPr>
    </w:p>
    <w:p w14:paraId="53D49413" w14:textId="77777777" w:rsidR="004A4104" w:rsidRDefault="004A4104" w:rsidP="00FE5396">
      <w:pPr>
        <w:spacing w:after="0" w:line="240" w:lineRule="auto"/>
        <w:rPr>
          <w:rFonts w:ascii="Arial" w:eastAsia="Times New Roman" w:hAnsi="Arial" w:cs="Arial"/>
          <w:sz w:val="20"/>
          <w:szCs w:val="20"/>
        </w:rPr>
      </w:pPr>
    </w:p>
    <w:p w14:paraId="77689F28" w14:textId="77777777" w:rsidR="004A4104" w:rsidRDefault="004A4104" w:rsidP="00FE5396">
      <w:pPr>
        <w:spacing w:after="0" w:line="240" w:lineRule="auto"/>
        <w:rPr>
          <w:rFonts w:ascii="Arial" w:eastAsia="Times New Roman" w:hAnsi="Arial" w:cs="Arial"/>
          <w:sz w:val="20"/>
          <w:szCs w:val="20"/>
        </w:rPr>
      </w:pPr>
    </w:p>
    <w:p w14:paraId="62FD5306" w14:textId="77777777" w:rsidR="004A4104" w:rsidRDefault="004A4104" w:rsidP="00FE5396">
      <w:pPr>
        <w:spacing w:after="0" w:line="240" w:lineRule="auto"/>
        <w:rPr>
          <w:rFonts w:ascii="Arial" w:eastAsia="Times New Roman" w:hAnsi="Arial" w:cs="Arial"/>
          <w:sz w:val="20"/>
          <w:szCs w:val="20"/>
        </w:rPr>
      </w:pPr>
    </w:p>
    <w:p w14:paraId="28A7BABC" w14:textId="77777777" w:rsidR="004A4104" w:rsidRDefault="004A4104" w:rsidP="00FE5396">
      <w:pPr>
        <w:spacing w:after="0" w:line="240" w:lineRule="auto"/>
        <w:rPr>
          <w:rFonts w:ascii="Arial" w:eastAsia="Times New Roman" w:hAnsi="Arial" w:cs="Arial"/>
          <w:sz w:val="20"/>
          <w:szCs w:val="20"/>
        </w:rPr>
      </w:pPr>
    </w:p>
    <w:p w14:paraId="15986B9F" w14:textId="77777777" w:rsidR="004A4104" w:rsidRDefault="004A4104" w:rsidP="00FE5396">
      <w:pPr>
        <w:spacing w:after="0" w:line="240" w:lineRule="auto"/>
        <w:rPr>
          <w:rFonts w:ascii="Arial" w:eastAsia="Times New Roman" w:hAnsi="Arial" w:cs="Arial"/>
          <w:sz w:val="20"/>
          <w:szCs w:val="20"/>
        </w:rPr>
      </w:pPr>
    </w:p>
    <w:p w14:paraId="37EFB737" w14:textId="77777777" w:rsidR="004A4104" w:rsidRDefault="004A4104" w:rsidP="00FE5396">
      <w:pPr>
        <w:spacing w:after="0" w:line="240" w:lineRule="auto"/>
        <w:rPr>
          <w:rFonts w:ascii="Arial" w:eastAsia="Times New Roman" w:hAnsi="Arial" w:cs="Arial"/>
          <w:sz w:val="20"/>
          <w:szCs w:val="20"/>
        </w:rPr>
      </w:pPr>
    </w:p>
    <w:p w14:paraId="0126F8C0" w14:textId="77777777" w:rsidR="004A4104" w:rsidRDefault="004A4104" w:rsidP="00FE5396">
      <w:pPr>
        <w:spacing w:after="0" w:line="240" w:lineRule="auto"/>
        <w:rPr>
          <w:rFonts w:ascii="Arial" w:eastAsia="Times New Roman" w:hAnsi="Arial" w:cs="Arial"/>
          <w:sz w:val="20"/>
          <w:szCs w:val="20"/>
        </w:rPr>
      </w:pPr>
    </w:p>
    <w:p w14:paraId="5596A932" w14:textId="77777777" w:rsidR="004A4104" w:rsidRDefault="004A4104" w:rsidP="00FE5396">
      <w:pPr>
        <w:spacing w:after="0" w:line="240" w:lineRule="auto"/>
        <w:rPr>
          <w:rFonts w:ascii="Arial" w:eastAsia="Times New Roman" w:hAnsi="Arial" w:cs="Arial"/>
          <w:sz w:val="20"/>
          <w:szCs w:val="20"/>
        </w:rPr>
      </w:pPr>
    </w:p>
    <w:p w14:paraId="04C8324A" w14:textId="77777777" w:rsidR="0076500E" w:rsidRPr="00900163" w:rsidRDefault="0076500E" w:rsidP="00FE5396">
      <w:pPr>
        <w:spacing w:after="0" w:line="240" w:lineRule="auto"/>
        <w:rPr>
          <w:rFonts w:ascii="Arial" w:eastAsia="Times New Roman" w:hAnsi="Arial" w:cs="Arial"/>
          <w:sz w:val="20"/>
          <w:szCs w:val="20"/>
        </w:rPr>
      </w:pPr>
    </w:p>
    <w:p w14:paraId="4AF56898" w14:textId="3E7B78ED" w:rsidR="00017F03" w:rsidRDefault="008B7143" w:rsidP="00E01CDA">
      <w:pPr>
        <w:pStyle w:val="Heading1"/>
        <w:rPr>
          <w:color w:val="2F5496" w:themeColor="accent1" w:themeShade="BF"/>
          <w:sz w:val="28"/>
          <w:szCs w:val="28"/>
        </w:rPr>
      </w:pPr>
      <w:r w:rsidRPr="00E01CDA">
        <w:rPr>
          <w:color w:val="2F5496" w:themeColor="accent1" w:themeShade="BF"/>
          <w:sz w:val="28"/>
          <w:szCs w:val="28"/>
        </w:rPr>
        <w:lastRenderedPageBreak/>
        <w:t>Guidance</w:t>
      </w:r>
      <w:r w:rsidR="00CE06DC" w:rsidRPr="00E01CDA">
        <w:rPr>
          <w:color w:val="2F5496" w:themeColor="accent1" w:themeShade="BF"/>
          <w:sz w:val="28"/>
          <w:szCs w:val="28"/>
        </w:rPr>
        <w:t xml:space="preserve"> for Providers</w:t>
      </w:r>
      <w:r w:rsidR="008F2731">
        <w:rPr>
          <w:color w:val="2F5496" w:themeColor="accent1" w:themeShade="BF"/>
          <w:sz w:val="28"/>
          <w:szCs w:val="28"/>
        </w:rPr>
        <w:t xml:space="preserve"> </w:t>
      </w:r>
    </w:p>
    <w:p w14:paraId="34C7BA5C" w14:textId="77777777" w:rsidR="008F2731" w:rsidRDefault="008F2731" w:rsidP="00FA75CF"/>
    <w:p w14:paraId="5E6406B0" w14:textId="4200471A" w:rsidR="00FA75CF" w:rsidRPr="00801BCF" w:rsidDel="00C012C1" w:rsidRDefault="00FA75CF" w:rsidP="00FA75CF">
      <w:pPr>
        <w:rPr>
          <w:rFonts w:ascii="Arial" w:hAnsi="Arial" w:cs="Arial"/>
          <w:sz w:val="20"/>
          <w:szCs w:val="20"/>
        </w:rPr>
      </w:pPr>
      <w:r w:rsidRPr="00801BCF">
        <w:rPr>
          <w:rFonts w:ascii="Arial" w:hAnsi="Arial" w:cs="Arial"/>
          <w:sz w:val="20"/>
          <w:szCs w:val="20"/>
        </w:rPr>
        <w:t>The Planned Treatment Scheme</w:t>
      </w:r>
      <w:r>
        <w:rPr>
          <w:rFonts w:ascii="Arial" w:hAnsi="Arial" w:cs="Arial"/>
          <w:sz w:val="20"/>
          <w:szCs w:val="20"/>
        </w:rPr>
        <w:t xml:space="preserve"> (S2), </w:t>
      </w:r>
      <w:r w:rsidRPr="00801BCF">
        <w:rPr>
          <w:rFonts w:ascii="Arial" w:hAnsi="Arial" w:cs="Arial"/>
          <w:sz w:val="20"/>
          <w:szCs w:val="20"/>
        </w:rPr>
        <w:t>named after the S2 administrative form</w:t>
      </w:r>
      <w:r>
        <w:rPr>
          <w:rFonts w:ascii="Arial" w:hAnsi="Arial" w:cs="Arial"/>
          <w:sz w:val="20"/>
          <w:szCs w:val="20"/>
        </w:rPr>
        <w:t>,</w:t>
      </w:r>
      <w:r w:rsidRPr="00801BCF">
        <w:rPr>
          <w:rFonts w:ascii="Arial" w:hAnsi="Arial" w:cs="Arial"/>
          <w:sz w:val="20"/>
          <w:szCs w:val="20"/>
        </w:rPr>
        <w:t xml:space="preserve"> is a funding route available pursuant to reciprocal healthcare agreements between the EU, EFTA and the UK. It applies to all European Economic Area (EEA) countries and Switzerland. The S2 arrangements allow people residing in the UK or EEA country, irrespective of their nationality, to obtain planned healthcare </w:t>
      </w:r>
      <w:r w:rsidRPr="00637060">
        <w:rPr>
          <w:rFonts w:ascii="Arial" w:hAnsi="Arial" w:cs="Arial"/>
          <w:sz w:val="20"/>
          <w:szCs w:val="20"/>
        </w:rPr>
        <w:t>treatment in another EEA country (or Switzerland if nationality requirements are met) at the expense of the country competent for their healthcare</w:t>
      </w:r>
      <w:r w:rsidR="006D7B92">
        <w:rPr>
          <w:rFonts w:ascii="Arial" w:hAnsi="Arial" w:cs="Arial"/>
          <w:sz w:val="20"/>
          <w:szCs w:val="20"/>
        </w:rPr>
        <w:t>.</w:t>
      </w:r>
      <w:r w:rsidR="002C2E20">
        <w:rPr>
          <w:rFonts w:ascii="Arial" w:hAnsi="Arial" w:cs="Arial"/>
          <w:sz w:val="20"/>
          <w:szCs w:val="20"/>
        </w:rPr>
        <w:t xml:space="preserve"> </w:t>
      </w:r>
      <w:r w:rsidRPr="00637060">
        <w:rPr>
          <w:rFonts w:ascii="Arial" w:hAnsi="Arial" w:cs="Arial"/>
          <w:sz w:val="20"/>
          <w:szCs w:val="20"/>
        </w:rPr>
        <w:t>Travel and accommodation costs are not included in S2 funding.</w:t>
      </w:r>
      <w:r w:rsidRPr="00801BCF">
        <w:rPr>
          <w:rFonts w:ascii="Arial" w:hAnsi="Arial" w:cs="Arial"/>
          <w:sz w:val="20"/>
          <w:szCs w:val="20"/>
        </w:rPr>
        <w:t xml:space="preserve"> </w:t>
      </w:r>
    </w:p>
    <w:p w14:paraId="3E617557" w14:textId="77777777" w:rsidR="00FA75CF" w:rsidRPr="00801BCF" w:rsidDel="00B57D04" w:rsidRDefault="00FA75CF" w:rsidP="00FA75CF">
      <w:pPr>
        <w:rPr>
          <w:rFonts w:ascii="Arial" w:hAnsi="Arial" w:cs="Arial"/>
          <w:sz w:val="20"/>
          <w:szCs w:val="20"/>
        </w:rPr>
      </w:pPr>
      <w:r w:rsidRPr="00801BCF">
        <w:rPr>
          <w:rFonts w:ascii="Arial" w:hAnsi="Arial" w:cs="Arial"/>
          <w:sz w:val="20"/>
          <w:szCs w:val="20"/>
        </w:rPr>
        <w:t xml:space="preserve">The EU-UK Withdrawal Agreement, </w:t>
      </w:r>
      <w:r>
        <w:rPr>
          <w:rFonts w:ascii="Arial" w:hAnsi="Arial" w:cs="Arial"/>
          <w:sz w:val="20"/>
          <w:szCs w:val="20"/>
        </w:rPr>
        <w:t>t</w:t>
      </w:r>
      <w:r w:rsidRPr="00801BCF">
        <w:rPr>
          <w:rFonts w:ascii="Arial" w:hAnsi="Arial" w:cs="Arial"/>
          <w:sz w:val="20"/>
          <w:szCs w:val="20"/>
        </w:rPr>
        <w:t>he EU-UK Trade and Co-operation Agreement, the EEA EFTA Separation Agreement, the Swiss Citizens’ Rights Agreement</w:t>
      </w:r>
      <w:r>
        <w:rPr>
          <w:rFonts w:ascii="Arial" w:hAnsi="Arial" w:cs="Arial"/>
          <w:sz w:val="20"/>
          <w:szCs w:val="20"/>
        </w:rPr>
        <w:t xml:space="preserve">, UK-Swiss Social Security Convention, </w:t>
      </w:r>
      <w:r w:rsidRPr="00801BCF">
        <w:rPr>
          <w:rFonts w:ascii="Arial" w:hAnsi="Arial" w:cs="Arial"/>
          <w:sz w:val="20"/>
          <w:szCs w:val="20"/>
        </w:rPr>
        <w:t>and</w:t>
      </w:r>
      <w:r>
        <w:rPr>
          <w:rFonts w:ascii="Arial" w:hAnsi="Arial" w:cs="Arial"/>
          <w:sz w:val="20"/>
          <w:szCs w:val="20"/>
        </w:rPr>
        <w:t xml:space="preserve"> the</w:t>
      </w:r>
      <w:r w:rsidRPr="00801BCF">
        <w:rPr>
          <w:rFonts w:ascii="Arial" w:hAnsi="Arial" w:cs="Arial"/>
          <w:sz w:val="20"/>
          <w:szCs w:val="20"/>
        </w:rPr>
        <w:t xml:space="preserve"> EEA-EFTA Social Security Coordination Convention all contain S2 rights. </w:t>
      </w:r>
    </w:p>
    <w:p w14:paraId="3BDF578F" w14:textId="347493DA" w:rsidR="00FA75CF" w:rsidRPr="00942E52" w:rsidRDefault="00FA75CF" w:rsidP="00FA75CF">
      <w:pPr>
        <w:spacing w:line="257" w:lineRule="auto"/>
        <w:rPr>
          <w:rFonts w:ascii="Arial" w:eastAsia="Arial" w:hAnsi="Arial" w:cs="Arial"/>
          <w:sz w:val="20"/>
          <w:szCs w:val="20"/>
        </w:rPr>
      </w:pPr>
      <w:r w:rsidRPr="00801BCF">
        <w:rPr>
          <w:rFonts w:ascii="Arial" w:hAnsi="Arial" w:cs="Arial"/>
          <w:sz w:val="20"/>
          <w:szCs w:val="20"/>
        </w:rPr>
        <w:t xml:space="preserve">The S2 certificate is a European-wide form that allows patients to access state funded planned treatment abroad </w:t>
      </w:r>
      <w:r w:rsidR="00DD3FA6" w:rsidRPr="00DD3FA6">
        <w:rPr>
          <w:rFonts w:ascii="Arial" w:hAnsi="Arial" w:cs="Arial"/>
          <w:sz w:val="20"/>
          <w:szCs w:val="20"/>
        </w:rPr>
        <w:t>on the same basis as a resident of the treating country</w:t>
      </w:r>
      <w:r w:rsidRPr="00801BCF">
        <w:rPr>
          <w:rFonts w:ascii="Arial" w:hAnsi="Arial" w:cs="Arial"/>
          <w:sz w:val="20"/>
          <w:szCs w:val="20"/>
        </w:rPr>
        <w:t>.</w:t>
      </w:r>
      <w:r w:rsidRPr="00C75760">
        <w:rPr>
          <w:rFonts w:ascii="Arial" w:eastAsia="Arial" w:hAnsi="Arial" w:cs="Arial"/>
          <w:sz w:val="20"/>
          <w:szCs w:val="20"/>
        </w:rPr>
        <w:t xml:space="preserve"> If the treating </w:t>
      </w:r>
      <w:r w:rsidRPr="00801BCF">
        <w:rPr>
          <w:rFonts w:ascii="Arial" w:eastAsia="Arial" w:hAnsi="Arial" w:cs="Arial"/>
          <w:sz w:val="20"/>
          <w:szCs w:val="20"/>
        </w:rPr>
        <w:t xml:space="preserve">country’s state funded Healthcare Authority </w:t>
      </w:r>
      <w:r w:rsidRPr="00C75760">
        <w:rPr>
          <w:rFonts w:ascii="Arial" w:eastAsia="Arial" w:hAnsi="Arial" w:cs="Arial"/>
          <w:sz w:val="20"/>
          <w:szCs w:val="20"/>
        </w:rPr>
        <w:t>operates a co</w:t>
      </w:r>
      <w:r>
        <w:rPr>
          <w:rFonts w:ascii="Arial" w:eastAsia="Arial" w:hAnsi="Arial" w:cs="Arial"/>
          <w:sz w:val="20"/>
          <w:szCs w:val="20"/>
        </w:rPr>
        <w:t>-</w:t>
      </w:r>
      <w:r w:rsidRPr="00C75760">
        <w:rPr>
          <w:rFonts w:ascii="Arial" w:eastAsia="Arial" w:hAnsi="Arial" w:cs="Arial"/>
          <w:sz w:val="20"/>
          <w:szCs w:val="20"/>
        </w:rPr>
        <w:t>payment system</w:t>
      </w:r>
      <w:r w:rsidRPr="00801BCF">
        <w:rPr>
          <w:rFonts w:ascii="Arial" w:eastAsia="Arial" w:hAnsi="Arial" w:cs="Arial"/>
          <w:color w:val="000000" w:themeColor="text1"/>
          <w:sz w:val="20"/>
          <w:szCs w:val="20"/>
        </w:rPr>
        <w:t xml:space="preserve"> </w:t>
      </w:r>
      <w:r w:rsidRPr="00C75760">
        <w:rPr>
          <w:rFonts w:ascii="Arial" w:eastAsia="Arial" w:hAnsi="Arial" w:cs="Arial"/>
          <w:sz w:val="20"/>
          <w:szCs w:val="20"/>
        </w:rPr>
        <w:t>(often referred to as patient contribution by the European Commission)</w:t>
      </w:r>
      <w:r>
        <w:rPr>
          <w:rFonts w:ascii="Arial" w:eastAsia="Arial" w:hAnsi="Arial" w:cs="Arial"/>
          <w:sz w:val="20"/>
          <w:szCs w:val="20"/>
        </w:rPr>
        <w:t>,</w:t>
      </w:r>
      <w:r w:rsidRPr="00C75760">
        <w:rPr>
          <w:rFonts w:ascii="Arial" w:eastAsia="Arial" w:hAnsi="Arial" w:cs="Arial"/>
          <w:sz w:val="20"/>
          <w:szCs w:val="20"/>
        </w:rPr>
        <w:t xml:space="preserve"> a set proportion of the cost of </w:t>
      </w:r>
      <w:r w:rsidRPr="00801BCF">
        <w:rPr>
          <w:rFonts w:ascii="Arial" w:eastAsia="Arial" w:hAnsi="Arial" w:cs="Arial"/>
          <w:sz w:val="20"/>
          <w:szCs w:val="20"/>
        </w:rPr>
        <w:t xml:space="preserve">the planned </w:t>
      </w:r>
      <w:r w:rsidRPr="00032BD1">
        <w:rPr>
          <w:rFonts w:ascii="Arial" w:eastAsia="Arial" w:hAnsi="Arial" w:cs="Arial"/>
          <w:sz w:val="20"/>
          <w:szCs w:val="20"/>
        </w:rPr>
        <w:t xml:space="preserve">treatment </w:t>
      </w:r>
      <w:r w:rsidRPr="00801BCF">
        <w:rPr>
          <w:rFonts w:ascii="Arial" w:eastAsia="Arial" w:hAnsi="Arial" w:cs="Arial"/>
          <w:sz w:val="20"/>
          <w:szCs w:val="20"/>
        </w:rPr>
        <w:t xml:space="preserve">package </w:t>
      </w:r>
      <w:r w:rsidRPr="00032BD1">
        <w:rPr>
          <w:rFonts w:ascii="Arial" w:eastAsia="Arial" w:hAnsi="Arial" w:cs="Arial"/>
          <w:sz w:val="20"/>
          <w:szCs w:val="20"/>
        </w:rPr>
        <w:t>must</w:t>
      </w:r>
      <w:r w:rsidRPr="00942E52">
        <w:rPr>
          <w:rFonts w:ascii="Arial" w:eastAsia="Arial" w:hAnsi="Arial" w:cs="Arial"/>
          <w:sz w:val="20"/>
          <w:szCs w:val="20"/>
        </w:rPr>
        <w:t xml:space="preserve"> be paid by the patient to </w:t>
      </w:r>
      <w:r w:rsidR="002A32B1">
        <w:rPr>
          <w:rFonts w:ascii="Arial" w:eastAsia="Arial" w:hAnsi="Arial" w:cs="Arial"/>
          <w:sz w:val="20"/>
          <w:szCs w:val="20"/>
        </w:rPr>
        <w:t>you, the treatment provider.</w:t>
      </w:r>
    </w:p>
    <w:p w14:paraId="022ED156" w14:textId="1FB489FD" w:rsidR="00FA75CF" w:rsidRDefault="00FA75CF" w:rsidP="00FA75CF">
      <w:pPr>
        <w:rPr>
          <w:rFonts w:ascii="Arial" w:hAnsi="Arial" w:cs="Arial"/>
          <w:sz w:val="20"/>
          <w:szCs w:val="20"/>
        </w:rPr>
      </w:pPr>
      <w:r w:rsidRPr="00801BCF">
        <w:rPr>
          <w:rFonts w:ascii="Arial" w:hAnsi="Arial" w:cs="Arial"/>
          <w:sz w:val="20"/>
          <w:szCs w:val="20"/>
        </w:rPr>
        <w:t>The planned treatment package can be offered within a private facility provid</w:t>
      </w:r>
      <w:r w:rsidR="002061AE">
        <w:rPr>
          <w:rFonts w:ascii="Arial" w:hAnsi="Arial" w:cs="Arial"/>
          <w:sz w:val="20"/>
          <w:szCs w:val="20"/>
        </w:rPr>
        <w:t>ed</w:t>
      </w:r>
      <w:r w:rsidRPr="00801BCF">
        <w:rPr>
          <w:rFonts w:ascii="Arial" w:hAnsi="Arial" w:cs="Arial"/>
          <w:sz w:val="20"/>
          <w:szCs w:val="20"/>
        </w:rPr>
        <w:t xml:space="preserve"> there is a state funded contract to conduct the planned treatment and the S2 can be accepted as a guarantee of payment. </w:t>
      </w:r>
    </w:p>
    <w:p w14:paraId="59216F30" w14:textId="272220F0" w:rsidR="00FA75CF" w:rsidRPr="00801BCF" w:rsidRDefault="00FA75CF" w:rsidP="00FA75CF">
      <w:pPr>
        <w:rPr>
          <w:rFonts w:ascii="Arial" w:hAnsi="Arial" w:cs="Arial"/>
          <w:sz w:val="20"/>
          <w:szCs w:val="20"/>
        </w:rPr>
      </w:pPr>
      <w:r w:rsidRPr="00801BCF">
        <w:rPr>
          <w:rFonts w:ascii="Arial" w:hAnsi="Arial" w:cs="Arial"/>
          <w:sz w:val="20"/>
          <w:szCs w:val="20"/>
        </w:rPr>
        <w:t xml:space="preserve">The S2 certificate is presented prior to treatment being received. </w:t>
      </w:r>
      <w:r w:rsidR="00D81F6E">
        <w:rPr>
          <w:rFonts w:ascii="Arial" w:hAnsi="Arial" w:cs="Arial"/>
          <w:sz w:val="20"/>
          <w:szCs w:val="20"/>
        </w:rPr>
        <w:t>As t</w:t>
      </w:r>
      <w:r w:rsidRPr="00801BCF">
        <w:rPr>
          <w:rFonts w:ascii="Arial" w:hAnsi="Arial" w:cs="Arial"/>
          <w:sz w:val="20"/>
          <w:szCs w:val="20"/>
        </w:rPr>
        <w:t>he treatment provider</w:t>
      </w:r>
      <w:r w:rsidR="00D81F6E">
        <w:rPr>
          <w:rFonts w:ascii="Arial" w:hAnsi="Arial" w:cs="Arial"/>
          <w:sz w:val="20"/>
          <w:szCs w:val="20"/>
        </w:rPr>
        <w:t>, you</w:t>
      </w:r>
      <w:r w:rsidRPr="00801BCF">
        <w:rPr>
          <w:rFonts w:ascii="Arial" w:hAnsi="Arial" w:cs="Arial"/>
          <w:sz w:val="20"/>
          <w:szCs w:val="20"/>
        </w:rPr>
        <w:t xml:space="preserve"> should present the S2 certificate to </w:t>
      </w:r>
      <w:r w:rsidR="00D81F6E">
        <w:rPr>
          <w:rFonts w:ascii="Arial" w:hAnsi="Arial" w:cs="Arial"/>
          <w:sz w:val="20"/>
          <w:szCs w:val="20"/>
        </w:rPr>
        <w:t>your</w:t>
      </w:r>
      <w:r w:rsidR="00D81F6E" w:rsidRPr="00801BCF">
        <w:rPr>
          <w:rFonts w:ascii="Arial" w:hAnsi="Arial" w:cs="Arial"/>
          <w:sz w:val="20"/>
          <w:szCs w:val="20"/>
        </w:rPr>
        <w:t xml:space="preserve"> </w:t>
      </w:r>
      <w:r w:rsidRPr="00801BCF">
        <w:rPr>
          <w:rFonts w:ascii="Arial" w:hAnsi="Arial" w:cs="Arial"/>
          <w:sz w:val="20"/>
          <w:szCs w:val="20"/>
        </w:rPr>
        <w:t xml:space="preserve">Healthcare Authority so that a refund can be processed via the UK. </w:t>
      </w:r>
    </w:p>
    <w:p w14:paraId="72B35EF3" w14:textId="77777777" w:rsidR="00FA75CF" w:rsidRPr="008B7143" w:rsidRDefault="00FA75CF" w:rsidP="00FA75CF">
      <w:pPr>
        <w:rPr>
          <w:rFonts w:ascii="Arial" w:hAnsi="Arial" w:cs="Arial"/>
          <w:b/>
          <w:sz w:val="20"/>
          <w:szCs w:val="20"/>
          <w:u w:val="single"/>
        </w:rPr>
      </w:pPr>
      <w:r w:rsidRPr="008B7143">
        <w:rPr>
          <w:rFonts w:ascii="Arial" w:hAnsi="Arial" w:cs="Arial"/>
          <w:b/>
          <w:sz w:val="20"/>
          <w:szCs w:val="20"/>
          <w:u w:val="single"/>
        </w:rPr>
        <w:t>Important</w:t>
      </w:r>
    </w:p>
    <w:p w14:paraId="468BA709" w14:textId="7E630568" w:rsidR="002C2E20" w:rsidRPr="002C2E20" w:rsidRDefault="002C2E20" w:rsidP="002C2E20">
      <w:pPr>
        <w:rPr>
          <w:rFonts w:ascii="Arial" w:hAnsi="Arial" w:cs="Arial"/>
          <w:bCs/>
          <w:sz w:val="20"/>
          <w:szCs w:val="20"/>
        </w:rPr>
      </w:pPr>
      <w:r w:rsidRPr="002C2E20">
        <w:rPr>
          <w:rFonts w:ascii="Arial" w:hAnsi="Arial" w:cs="Arial"/>
          <w:bCs/>
          <w:sz w:val="20"/>
          <w:szCs w:val="20"/>
        </w:rPr>
        <w:t xml:space="preserve">The UK is no longer part of the EU Cross-Border Healthcare Directive (the EU Directive). This means that </w:t>
      </w:r>
      <w:r>
        <w:rPr>
          <w:rFonts w:ascii="Arial" w:hAnsi="Arial" w:cs="Arial"/>
          <w:bCs/>
          <w:sz w:val="20"/>
          <w:szCs w:val="20"/>
        </w:rPr>
        <w:t>patients</w:t>
      </w:r>
      <w:r w:rsidRPr="002C2E20">
        <w:rPr>
          <w:rFonts w:ascii="Arial" w:hAnsi="Arial" w:cs="Arial"/>
          <w:bCs/>
          <w:sz w:val="20"/>
          <w:szCs w:val="20"/>
        </w:rPr>
        <w:t xml:space="preserve"> are unable to claim back any paid costs of planned state funded or private healthcare treatment in an EEA country. More information can be found here: </w:t>
      </w:r>
      <w:hyperlink r:id="rId15" w:history="1">
        <w:r w:rsidRPr="00684F4D">
          <w:rPr>
            <w:rStyle w:val="Hyperlink"/>
            <w:rFonts w:ascii="Arial" w:hAnsi="Arial" w:cs="Arial"/>
            <w:bCs/>
            <w:color w:val="auto"/>
            <w:sz w:val="20"/>
            <w:szCs w:val="20"/>
          </w:rPr>
          <w:t>https://www.nhs.uk/using-the-nhs/healthcare-abroad/going-abroad-for-treatment/eu-directive-route/</w:t>
        </w:r>
      </w:hyperlink>
      <w:r w:rsidRPr="00EE7A98">
        <w:rPr>
          <w:rFonts w:ascii="Arial" w:hAnsi="Arial" w:cs="Arial"/>
          <w:bCs/>
          <w:sz w:val="20"/>
          <w:szCs w:val="20"/>
        </w:rPr>
        <w:t xml:space="preserve">. </w:t>
      </w:r>
    </w:p>
    <w:p w14:paraId="434E0A28" w14:textId="03D3C6E5" w:rsidR="009171F9" w:rsidRDefault="00FA75CF" w:rsidP="002C3CFA">
      <w:pPr>
        <w:rPr>
          <w:rFonts w:ascii="Arial" w:hAnsi="Arial" w:cs="Arial"/>
          <w:bCs/>
          <w:sz w:val="20"/>
          <w:szCs w:val="20"/>
        </w:rPr>
      </w:pPr>
      <w:r w:rsidRPr="00900163">
        <w:rPr>
          <w:rFonts w:ascii="Arial" w:hAnsi="Arial" w:cs="Arial"/>
          <w:bCs/>
          <w:sz w:val="20"/>
          <w:szCs w:val="20"/>
        </w:rPr>
        <w:t>Prior approval must be given</w:t>
      </w:r>
      <w:r w:rsidR="00F87B66">
        <w:rPr>
          <w:rFonts w:ascii="Arial" w:hAnsi="Arial" w:cs="Arial"/>
          <w:bCs/>
          <w:sz w:val="20"/>
          <w:szCs w:val="20"/>
        </w:rPr>
        <w:t xml:space="preserve"> to the patient</w:t>
      </w:r>
      <w:r w:rsidRPr="00900163">
        <w:rPr>
          <w:rFonts w:ascii="Arial" w:hAnsi="Arial" w:cs="Arial"/>
          <w:bCs/>
          <w:sz w:val="20"/>
          <w:szCs w:val="20"/>
        </w:rPr>
        <w:t xml:space="preserve"> and an S2 certificate</w:t>
      </w:r>
      <w:r w:rsidR="00D9387B">
        <w:rPr>
          <w:rFonts w:ascii="Arial" w:hAnsi="Arial" w:cs="Arial"/>
          <w:bCs/>
          <w:sz w:val="20"/>
          <w:szCs w:val="20"/>
        </w:rPr>
        <w:t xml:space="preserve"> must be</w:t>
      </w:r>
      <w:r w:rsidRPr="00900163">
        <w:rPr>
          <w:rFonts w:ascii="Arial" w:hAnsi="Arial" w:cs="Arial"/>
          <w:bCs/>
          <w:sz w:val="20"/>
          <w:szCs w:val="20"/>
        </w:rPr>
        <w:t xml:space="preserve"> issued before planned state funded healthcare is </w:t>
      </w:r>
      <w:r w:rsidR="00F87B66">
        <w:rPr>
          <w:rFonts w:ascii="Arial" w:hAnsi="Arial" w:cs="Arial"/>
          <w:bCs/>
          <w:sz w:val="20"/>
          <w:szCs w:val="20"/>
        </w:rPr>
        <w:t>provided to the patient</w:t>
      </w:r>
      <w:r w:rsidRPr="00900163">
        <w:rPr>
          <w:rFonts w:ascii="Arial" w:hAnsi="Arial" w:cs="Arial"/>
          <w:bCs/>
          <w:sz w:val="20"/>
          <w:szCs w:val="20"/>
        </w:rPr>
        <w:t>.</w:t>
      </w:r>
    </w:p>
    <w:p w14:paraId="1459183B" w14:textId="42B6B270" w:rsidR="00D87CB8" w:rsidRDefault="00EB53C5" w:rsidP="002C3CFA">
      <w:pPr>
        <w:rPr>
          <w:rFonts w:ascii="Arial" w:hAnsi="Arial" w:cs="Arial"/>
          <w:bCs/>
          <w:sz w:val="20"/>
          <w:szCs w:val="20"/>
        </w:rPr>
      </w:pPr>
      <w:r>
        <w:rPr>
          <w:rFonts w:ascii="Arial" w:hAnsi="Arial" w:cs="Arial"/>
          <w:bCs/>
          <w:sz w:val="20"/>
          <w:szCs w:val="20"/>
        </w:rPr>
        <w:t xml:space="preserve">The S2 Scheme is agreed within </w:t>
      </w:r>
      <w:r w:rsidR="00617DA6">
        <w:rPr>
          <w:rFonts w:ascii="Arial" w:hAnsi="Arial" w:cs="Arial"/>
          <w:bCs/>
          <w:sz w:val="20"/>
          <w:szCs w:val="20"/>
        </w:rPr>
        <w:t>the reciprocal healthcare agreements in place between the UK and the EEA and Switzerland</w:t>
      </w:r>
      <w:r w:rsidR="001728EB">
        <w:rPr>
          <w:rFonts w:ascii="Arial" w:hAnsi="Arial" w:cs="Arial"/>
          <w:bCs/>
          <w:sz w:val="20"/>
          <w:szCs w:val="20"/>
        </w:rPr>
        <w:t>,</w:t>
      </w:r>
      <w:r w:rsidR="00617DA6">
        <w:rPr>
          <w:rFonts w:ascii="Arial" w:hAnsi="Arial" w:cs="Arial"/>
          <w:bCs/>
          <w:sz w:val="20"/>
          <w:szCs w:val="20"/>
        </w:rPr>
        <w:t xml:space="preserve"> and </w:t>
      </w:r>
      <w:r>
        <w:rPr>
          <w:rFonts w:ascii="Arial" w:hAnsi="Arial" w:cs="Arial"/>
          <w:bCs/>
          <w:sz w:val="20"/>
          <w:szCs w:val="20"/>
        </w:rPr>
        <w:t xml:space="preserve">S2 approval is limited to state funded healthcare. All private treatment and related charges are out of scope of the agreements held.  </w:t>
      </w:r>
    </w:p>
    <w:p w14:paraId="30A10FB2" w14:textId="0A2213B7" w:rsidR="00102A2B" w:rsidRPr="00CE06DC" w:rsidRDefault="00102A2B" w:rsidP="00102A2B">
      <w:pPr>
        <w:rPr>
          <w:rFonts w:ascii="Arial" w:hAnsi="Arial" w:cs="Arial"/>
          <w:sz w:val="20"/>
          <w:szCs w:val="20"/>
          <w:u w:val="single"/>
        </w:rPr>
      </w:pPr>
      <w:r w:rsidRPr="00CE06DC">
        <w:rPr>
          <w:rFonts w:ascii="Arial" w:hAnsi="Arial" w:cs="Arial"/>
          <w:b/>
          <w:bCs/>
          <w:sz w:val="20"/>
          <w:szCs w:val="20"/>
          <w:u w:val="single"/>
        </w:rPr>
        <w:t xml:space="preserve">Payment and </w:t>
      </w:r>
      <w:r w:rsidR="00885402">
        <w:rPr>
          <w:rFonts w:ascii="Arial" w:hAnsi="Arial" w:cs="Arial"/>
          <w:b/>
          <w:bCs/>
          <w:sz w:val="20"/>
          <w:szCs w:val="20"/>
          <w:u w:val="single"/>
        </w:rPr>
        <w:t>C</w:t>
      </w:r>
      <w:r w:rsidRPr="00CE06DC">
        <w:rPr>
          <w:rFonts w:ascii="Arial" w:hAnsi="Arial" w:cs="Arial"/>
          <w:b/>
          <w:bCs/>
          <w:sz w:val="20"/>
          <w:szCs w:val="20"/>
          <w:u w:val="single"/>
        </w:rPr>
        <w:t xml:space="preserve">o-payment </w:t>
      </w:r>
      <w:r w:rsidR="00885402">
        <w:rPr>
          <w:rFonts w:ascii="Arial" w:hAnsi="Arial" w:cs="Arial"/>
          <w:b/>
          <w:bCs/>
          <w:sz w:val="20"/>
          <w:szCs w:val="20"/>
          <w:u w:val="single"/>
        </w:rPr>
        <w:t>C</w:t>
      </w:r>
      <w:r w:rsidRPr="00CE06DC">
        <w:rPr>
          <w:rFonts w:ascii="Arial" w:hAnsi="Arial" w:cs="Arial"/>
          <w:b/>
          <w:bCs/>
          <w:sz w:val="20"/>
          <w:szCs w:val="20"/>
          <w:u w:val="single"/>
        </w:rPr>
        <w:t xml:space="preserve">harge (or </w:t>
      </w:r>
      <w:r w:rsidR="00885402">
        <w:rPr>
          <w:rFonts w:ascii="Arial" w:hAnsi="Arial" w:cs="Arial"/>
          <w:b/>
          <w:bCs/>
          <w:sz w:val="20"/>
          <w:szCs w:val="20"/>
          <w:u w:val="single"/>
        </w:rPr>
        <w:t>P</w:t>
      </w:r>
      <w:r w:rsidRPr="00CE06DC">
        <w:rPr>
          <w:rFonts w:ascii="Arial" w:hAnsi="Arial" w:cs="Arial"/>
          <w:b/>
          <w:bCs/>
          <w:sz w:val="20"/>
          <w:szCs w:val="20"/>
          <w:u w:val="single"/>
        </w:rPr>
        <w:t xml:space="preserve">atient </w:t>
      </w:r>
      <w:r w:rsidR="00885402">
        <w:rPr>
          <w:rFonts w:ascii="Arial" w:hAnsi="Arial" w:cs="Arial"/>
          <w:b/>
          <w:bCs/>
          <w:sz w:val="20"/>
          <w:szCs w:val="20"/>
          <w:u w:val="single"/>
        </w:rPr>
        <w:t>C</w:t>
      </w:r>
      <w:r w:rsidRPr="00CE06DC">
        <w:rPr>
          <w:rFonts w:ascii="Arial" w:hAnsi="Arial" w:cs="Arial"/>
          <w:b/>
          <w:bCs/>
          <w:sz w:val="20"/>
          <w:szCs w:val="20"/>
          <w:u w:val="single"/>
        </w:rPr>
        <w:t>ontribution)</w:t>
      </w:r>
    </w:p>
    <w:p w14:paraId="1E8E5409" w14:textId="16E6AED8" w:rsidR="00102A2B" w:rsidRPr="00900163" w:rsidRDefault="009478B1" w:rsidP="00102A2B">
      <w:pPr>
        <w:rPr>
          <w:rFonts w:ascii="Arial" w:hAnsi="Arial" w:cs="Arial"/>
          <w:sz w:val="20"/>
          <w:szCs w:val="20"/>
        </w:rPr>
      </w:pPr>
      <w:r>
        <w:rPr>
          <w:rFonts w:ascii="Arial" w:hAnsi="Arial" w:cs="Arial"/>
          <w:sz w:val="20"/>
          <w:szCs w:val="20"/>
        </w:rPr>
        <w:t>As the treatment p</w:t>
      </w:r>
      <w:r w:rsidR="002B32C7">
        <w:rPr>
          <w:rFonts w:ascii="Arial" w:hAnsi="Arial" w:cs="Arial"/>
          <w:sz w:val="20"/>
          <w:szCs w:val="20"/>
        </w:rPr>
        <w:t>rovider</w:t>
      </w:r>
      <w:r>
        <w:rPr>
          <w:rFonts w:ascii="Arial" w:hAnsi="Arial" w:cs="Arial"/>
          <w:sz w:val="20"/>
          <w:szCs w:val="20"/>
        </w:rPr>
        <w:t>, you</w:t>
      </w:r>
      <w:r w:rsidR="002B32C7">
        <w:rPr>
          <w:rFonts w:ascii="Arial" w:hAnsi="Arial" w:cs="Arial"/>
          <w:sz w:val="20"/>
          <w:szCs w:val="20"/>
        </w:rPr>
        <w:t xml:space="preserve"> should</w:t>
      </w:r>
      <w:r w:rsidR="00102A2B" w:rsidRPr="00900163">
        <w:rPr>
          <w:rFonts w:ascii="Arial" w:hAnsi="Arial" w:cs="Arial"/>
          <w:sz w:val="20"/>
          <w:szCs w:val="20"/>
        </w:rPr>
        <w:t xml:space="preserve"> </w:t>
      </w:r>
      <w:r w:rsidR="002B32C7" w:rsidRPr="00900163">
        <w:rPr>
          <w:rFonts w:ascii="Arial" w:hAnsi="Arial" w:cs="Arial"/>
          <w:sz w:val="20"/>
          <w:szCs w:val="20"/>
        </w:rPr>
        <w:t>offer</w:t>
      </w:r>
      <w:r w:rsidR="00102A2B" w:rsidRPr="00900163">
        <w:rPr>
          <w:rFonts w:ascii="Arial" w:hAnsi="Arial" w:cs="Arial"/>
          <w:sz w:val="20"/>
          <w:szCs w:val="20"/>
        </w:rPr>
        <w:t xml:space="preserve"> treatment under the same conditions of care and payment that would apply to residents of </w:t>
      </w:r>
      <w:r w:rsidR="00D0185E">
        <w:rPr>
          <w:rFonts w:ascii="Arial" w:hAnsi="Arial" w:cs="Arial"/>
          <w:sz w:val="20"/>
          <w:szCs w:val="20"/>
        </w:rPr>
        <w:t xml:space="preserve">your </w:t>
      </w:r>
      <w:r w:rsidR="00102A2B" w:rsidRPr="00900163">
        <w:rPr>
          <w:rFonts w:ascii="Arial" w:hAnsi="Arial" w:cs="Arial"/>
          <w:sz w:val="20"/>
          <w:szCs w:val="20"/>
        </w:rPr>
        <w:t xml:space="preserve">country. </w:t>
      </w:r>
      <w:r w:rsidR="004A01AC">
        <w:rPr>
          <w:rFonts w:ascii="Arial" w:hAnsi="Arial" w:cs="Arial"/>
          <w:sz w:val="20"/>
          <w:szCs w:val="20"/>
        </w:rPr>
        <w:t xml:space="preserve">Some countries charge residents a percentage of the total cost of their treatment. This is a co-payment charge. This means that if </w:t>
      </w:r>
      <w:r w:rsidR="008D5833">
        <w:rPr>
          <w:rFonts w:ascii="Arial" w:hAnsi="Arial" w:cs="Arial"/>
          <w:sz w:val="20"/>
          <w:szCs w:val="20"/>
        </w:rPr>
        <w:t>a patient</w:t>
      </w:r>
      <w:r w:rsidR="004A01AC">
        <w:rPr>
          <w:rFonts w:ascii="Arial" w:hAnsi="Arial" w:cs="Arial"/>
          <w:sz w:val="20"/>
          <w:szCs w:val="20"/>
        </w:rPr>
        <w:t xml:space="preserve"> appl</w:t>
      </w:r>
      <w:r w:rsidR="008D5833">
        <w:rPr>
          <w:rFonts w:ascii="Arial" w:hAnsi="Arial" w:cs="Arial"/>
          <w:sz w:val="20"/>
          <w:szCs w:val="20"/>
        </w:rPr>
        <w:t>ies</w:t>
      </w:r>
      <w:r w:rsidR="004A01AC">
        <w:rPr>
          <w:rFonts w:ascii="Arial" w:hAnsi="Arial" w:cs="Arial"/>
          <w:sz w:val="20"/>
          <w:szCs w:val="20"/>
        </w:rPr>
        <w:t xml:space="preserve"> and receive</w:t>
      </w:r>
      <w:r w:rsidR="008D5833">
        <w:rPr>
          <w:rFonts w:ascii="Arial" w:hAnsi="Arial" w:cs="Arial"/>
          <w:sz w:val="20"/>
          <w:szCs w:val="20"/>
        </w:rPr>
        <w:t>s</w:t>
      </w:r>
      <w:r w:rsidR="004A01AC">
        <w:rPr>
          <w:rFonts w:ascii="Arial" w:hAnsi="Arial" w:cs="Arial"/>
          <w:sz w:val="20"/>
          <w:szCs w:val="20"/>
        </w:rPr>
        <w:t xml:space="preserve"> treatment in a country that operates a co-payment system, </w:t>
      </w:r>
      <w:r w:rsidR="008D5833">
        <w:rPr>
          <w:rFonts w:ascii="Arial" w:hAnsi="Arial" w:cs="Arial"/>
          <w:sz w:val="20"/>
          <w:szCs w:val="20"/>
        </w:rPr>
        <w:t>they</w:t>
      </w:r>
      <w:r w:rsidR="004A01AC">
        <w:rPr>
          <w:rFonts w:ascii="Arial" w:hAnsi="Arial" w:cs="Arial"/>
          <w:sz w:val="20"/>
          <w:szCs w:val="20"/>
        </w:rPr>
        <w:t xml:space="preserve"> will also pay this percentage towards </w:t>
      </w:r>
      <w:r w:rsidR="00777451">
        <w:rPr>
          <w:rFonts w:ascii="Arial" w:hAnsi="Arial" w:cs="Arial"/>
          <w:sz w:val="20"/>
          <w:szCs w:val="20"/>
        </w:rPr>
        <w:t>their</w:t>
      </w:r>
      <w:r w:rsidR="004A01AC">
        <w:rPr>
          <w:rFonts w:ascii="Arial" w:hAnsi="Arial" w:cs="Arial"/>
          <w:sz w:val="20"/>
          <w:szCs w:val="20"/>
        </w:rPr>
        <w:t xml:space="preserve"> treatment, directly to </w:t>
      </w:r>
      <w:r w:rsidR="00777451">
        <w:rPr>
          <w:rFonts w:ascii="Arial" w:hAnsi="Arial" w:cs="Arial"/>
          <w:sz w:val="20"/>
          <w:szCs w:val="20"/>
        </w:rPr>
        <w:t>you</w:t>
      </w:r>
      <w:r w:rsidR="000B6312">
        <w:rPr>
          <w:rFonts w:ascii="Arial" w:hAnsi="Arial" w:cs="Arial"/>
          <w:sz w:val="20"/>
          <w:szCs w:val="20"/>
        </w:rPr>
        <w:t xml:space="preserve"> as</w:t>
      </w:r>
      <w:r w:rsidR="00777451">
        <w:rPr>
          <w:rFonts w:ascii="Arial" w:hAnsi="Arial" w:cs="Arial"/>
          <w:sz w:val="20"/>
          <w:szCs w:val="20"/>
        </w:rPr>
        <w:t xml:space="preserve"> the treatment</w:t>
      </w:r>
      <w:r w:rsidR="004A01AC">
        <w:rPr>
          <w:rFonts w:ascii="Arial" w:hAnsi="Arial" w:cs="Arial"/>
          <w:sz w:val="20"/>
          <w:szCs w:val="20"/>
        </w:rPr>
        <w:t xml:space="preserve"> provider.  </w:t>
      </w:r>
      <w:r w:rsidR="00102A2B" w:rsidRPr="00900163">
        <w:rPr>
          <w:rFonts w:ascii="Arial" w:hAnsi="Arial" w:cs="Arial"/>
          <w:sz w:val="20"/>
          <w:szCs w:val="20"/>
        </w:rPr>
        <w:t>Any expected co-payment</w:t>
      </w:r>
      <w:r w:rsidR="00102A2B">
        <w:rPr>
          <w:rFonts w:ascii="Arial" w:hAnsi="Arial" w:cs="Arial"/>
          <w:sz w:val="20"/>
          <w:szCs w:val="20"/>
        </w:rPr>
        <w:t xml:space="preserve"> (or patient contribution)</w:t>
      </w:r>
      <w:r w:rsidR="00102A2B" w:rsidRPr="00900163">
        <w:rPr>
          <w:rFonts w:ascii="Arial" w:hAnsi="Arial" w:cs="Arial"/>
          <w:sz w:val="20"/>
          <w:szCs w:val="20"/>
        </w:rPr>
        <w:t xml:space="preserve"> that would normally be charged for state funded healthcare will apply and that is the </w:t>
      </w:r>
      <w:r w:rsidR="00102A2B" w:rsidRPr="001B1910">
        <w:rPr>
          <w:rFonts w:ascii="Arial" w:hAnsi="Arial" w:cs="Arial"/>
          <w:sz w:val="20"/>
          <w:szCs w:val="20"/>
        </w:rPr>
        <w:t>only</w:t>
      </w:r>
      <w:r w:rsidR="00102A2B" w:rsidRPr="00900163">
        <w:rPr>
          <w:rFonts w:ascii="Arial" w:hAnsi="Arial" w:cs="Arial"/>
          <w:sz w:val="20"/>
          <w:szCs w:val="20"/>
        </w:rPr>
        <w:t xml:space="preserve"> charge that </w:t>
      </w:r>
      <w:r w:rsidR="00407BAA">
        <w:rPr>
          <w:rFonts w:ascii="Arial" w:hAnsi="Arial" w:cs="Arial"/>
          <w:sz w:val="20"/>
          <w:szCs w:val="20"/>
        </w:rPr>
        <w:t>you</w:t>
      </w:r>
      <w:r w:rsidR="00407BAA" w:rsidRPr="00900163">
        <w:rPr>
          <w:rFonts w:ascii="Arial" w:hAnsi="Arial" w:cs="Arial"/>
          <w:sz w:val="20"/>
          <w:szCs w:val="20"/>
        </w:rPr>
        <w:t xml:space="preserve"> </w:t>
      </w:r>
      <w:r w:rsidR="00102A2B" w:rsidRPr="00900163">
        <w:rPr>
          <w:rFonts w:ascii="Arial" w:hAnsi="Arial" w:cs="Arial"/>
          <w:sz w:val="20"/>
          <w:szCs w:val="20"/>
        </w:rPr>
        <w:t>should make to the patient</w:t>
      </w:r>
      <w:r w:rsidR="00102A2B">
        <w:rPr>
          <w:rFonts w:ascii="Arial" w:hAnsi="Arial" w:cs="Arial"/>
          <w:sz w:val="20"/>
          <w:szCs w:val="20"/>
        </w:rPr>
        <w:t xml:space="preserve"> for </w:t>
      </w:r>
      <w:r w:rsidR="00DE5C99">
        <w:rPr>
          <w:rFonts w:ascii="Arial" w:hAnsi="Arial" w:cs="Arial"/>
          <w:sz w:val="20"/>
          <w:szCs w:val="20"/>
        </w:rPr>
        <w:t>an</w:t>
      </w:r>
      <w:r w:rsidR="00012629">
        <w:rPr>
          <w:rFonts w:ascii="Arial" w:hAnsi="Arial" w:cs="Arial"/>
          <w:sz w:val="20"/>
          <w:szCs w:val="20"/>
        </w:rPr>
        <w:t>y</w:t>
      </w:r>
      <w:r w:rsidR="00DE5C99">
        <w:rPr>
          <w:rFonts w:ascii="Arial" w:hAnsi="Arial" w:cs="Arial"/>
          <w:sz w:val="20"/>
          <w:szCs w:val="20"/>
        </w:rPr>
        <w:t xml:space="preserve"> </w:t>
      </w:r>
      <w:r w:rsidR="00102A2B">
        <w:rPr>
          <w:rFonts w:ascii="Arial" w:hAnsi="Arial" w:cs="Arial"/>
          <w:sz w:val="20"/>
          <w:szCs w:val="20"/>
        </w:rPr>
        <w:t>approved S2 treatment received</w:t>
      </w:r>
      <w:r w:rsidR="00102A2B" w:rsidRPr="00900163">
        <w:rPr>
          <w:rFonts w:ascii="Arial" w:hAnsi="Arial" w:cs="Arial"/>
          <w:sz w:val="20"/>
          <w:szCs w:val="20"/>
        </w:rPr>
        <w:t xml:space="preserve">. </w:t>
      </w:r>
    </w:p>
    <w:p w14:paraId="472B0EE1" w14:textId="7DDA8F14" w:rsidR="00102A2B" w:rsidRDefault="004A01AC" w:rsidP="00102A2B">
      <w:pPr>
        <w:rPr>
          <w:rFonts w:ascii="Arial" w:hAnsi="Arial" w:cs="Arial"/>
          <w:sz w:val="20"/>
          <w:szCs w:val="20"/>
        </w:rPr>
      </w:pPr>
      <w:r>
        <w:rPr>
          <w:rFonts w:ascii="Arial" w:hAnsi="Arial" w:cs="Arial"/>
          <w:sz w:val="20"/>
          <w:szCs w:val="20"/>
        </w:rPr>
        <w:t xml:space="preserve">This charge should not be confused with any private healthcare charge. </w:t>
      </w:r>
      <w:r w:rsidR="00102A2B" w:rsidRPr="00900163">
        <w:rPr>
          <w:rFonts w:ascii="Arial" w:hAnsi="Arial" w:cs="Arial"/>
          <w:sz w:val="20"/>
          <w:szCs w:val="20"/>
        </w:rPr>
        <w:t xml:space="preserve">Any additional charges related to private healthcare costs received as part of an approved S2 treatment package are separate charges that are non-reimbursable and are the responsibility of the </w:t>
      </w:r>
      <w:r w:rsidR="00102A2B">
        <w:rPr>
          <w:rFonts w:ascii="Arial" w:hAnsi="Arial" w:cs="Arial"/>
          <w:sz w:val="20"/>
          <w:szCs w:val="20"/>
        </w:rPr>
        <w:t>patient</w:t>
      </w:r>
      <w:r w:rsidR="00102A2B" w:rsidRPr="00900163">
        <w:rPr>
          <w:rFonts w:ascii="Arial" w:hAnsi="Arial" w:cs="Arial"/>
          <w:sz w:val="20"/>
          <w:szCs w:val="20"/>
        </w:rPr>
        <w:t xml:space="preserve">. </w:t>
      </w:r>
      <w:r>
        <w:rPr>
          <w:rFonts w:ascii="Arial" w:hAnsi="Arial" w:cs="Arial"/>
          <w:sz w:val="20"/>
          <w:szCs w:val="20"/>
        </w:rPr>
        <w:t xml:space="preserve">Such payments are often required to be paid in advance of any treatment received.  </w:t>
      </w:r>
      <w:r w:rsidRPr="00900163">
        <w:rPr>
          <w:rFonts w:ascii="Arial" w:hAnsi="Arial" w:cs="Arial"/>
          <w:sz w:val="20"/>
          <w:szCs w:val="20"/>
        </w:rPr>
        <w:t xml:space="preserve"> </w:t>
      </w:r>
    </w:p>
    <w:p w14:paraId="027DD602" w14:textId="490C452B" w:rsidR="00102A2B" w:rsidRDefault="00A84C34" w:rsidP="00102A2B">
      <w:pPr>
        <w:rPr>
          <w:rFonts w:ascii="Arial" w:hAnsi="Arial" w:cs="Arial"/>
          <w:sz w:val="20"/>
          <w:szCs w:val="20"/>
        </w:rPr>
      </w:pPr>
      <w:r>
        <w:rPr>
          <w:rFonts w:ascii="Arial" w:hAnsi="Arial" w:cs="Arial"/>
          <w:sz w:val="20"/>
          <w:szCs w:val="20"/>
        </w:rPr>
        <w:t xml:space="preserve">As the treatment provider, you </w:t>
      </w:r>
      <w:r w:rsidR="00102A2B">
        <w:rPr>
          <w:rFonts w:ascii="Arial" w:hAnsi="Arial" w:cs="Arial"/>
          <w:sz w:val="20"/>
          <w:szCs w:val="20"/>
        </w:rPr>
        <w:t>should issu</w:t>
      </w:r>
      <w:r w:rsidR="008716D3">
        <w:rPr>
          <w:rFonts w:ascii="Arial" w:hAnsi="Arial" w:cs="Arial"/>
          <w:sz w:val="20"/>
          <w:szCs w:val="20"/>
        </w:rPr>
        <w:t>e</w:t>
      </w:r>
      <w:r w:rsidR="00102A2B">
        <w:rPr>
          <w:rFonts w:ascii="Arial" w:hAnsi="Arial" w:cs="Arial"/>
          <w:sz w:val="20"/>
          <w:szCs w:val="20"/>
        </w:rPr>
        <w:t xml:space="preserve"> the patient </w:t>
      </w:r>
      <w:r w:rsidR="008716D3">
        <w:rPr>
          <w:rFonts w:ascii="Arial" w:hAnsi="Arial" w:cs="Arial"/>
          <w:sz w:val="20"/>
          <w:szCs w:val="20"/>
        </w:rPr>
        <w:t>with a</w:t>
      </w:r>
      <w:r w:rsidR="00004EDB">
        <w:rPr>
          <w:rFonts w:ascii="Arial" w:hAnsi="Arial" w:cs="Arial"/>
          <w:sz w:val="20"/>
          <w:szCs w:val="20"/>
        </w:rPr>
        <w:t xml:space="preserve"> fully itemised</w:t>
      </w:r>
      <w:r w:rsidR="008716D3">
        <w:rPr>
          <w:rFonts w:ascii="Arial" w:hAnsi="Arial" w:cs="Arial"/>
          <w:sz w:val="20"/>
          <w:szCs w:val="20"/>
        </w:rPr>
        <w:t xml:space="preserve"> b</w:t>
      </w:r>
      <w:r w:rsidR="008716D3" w:rsidRPr="008716D3">
        <w:rPr>
          <w:rFonts w:ascii="Arial" w:hAnsi="Arial" w:cs="Arial"/>
          <w:sz w:val="20"/>
          <w:szCs w:val="20"/>
        </w:rPr>
        <w:t xml:space="preserve">reakdown of charges </w:t>
      </w:r>
      <w:r w:rsidR="00102A2B">
        <w:rPr>
          <w:rFonts w:ascii="Arial" w:hAnsi="Arial" w:cs="Arial"/>
          <w:sz w:val="20"/>
          <w:szCs w:val="20"/>
        </w:rPr>
        <w:t xml:space="preserve">as part of the application process to ensure the </w:t>
      </w:r>
      <w:r w:rsidR="00D7504C">
        <w:rPr>
          <w:rFonts w:ascii="Arial" w:hAnsi="Arial" w:cs="Arial"/>
          <w:sz w:val="20"/>
          <w:szCs w:val="20"/>
        </w:rPr>
        <w:t xml:space="preserve">patient </w:t>
      </w:r>
      <w:r w:rsidR="00102A2B">
        <w:rPr>
          <w:rFonts w:ascii="Arial" w:hAnsi="Arial" w:cs="Arial"/>
          <w:sz w:val="20"/>
          <w:szCs w:val="20"/>
        </w:rPr>
        <w:t>is informed of any expected costs including:</w:t>
      </w:r>
    </w:p>
    <w:p w14:paraId="3087BECE" w14:textId="77777777" w:rsidR="00102A2B" w:rsidRPr="001B1910" w:rsidRDefault="00102A2B" w:rsidP="00102A2B">
      <w:pPr>
        <w:pStyle w:val="ListParagraph"/>
        <w:numPr>
          <w:ilvl w:val="0"/>
          <w:numId w:val="5"/>
        </w:numPr>
        <w:rPr>
          <w:rFonts w:cs="Arial"/>
          <w:sz w:val="20"/>
          <w:szCs w:val="20"/>
        </w:rPr>
      </w:pPr>
      <w:r w:rsidRPr="001B1910">
        <w:rPr>
          <w:rFonts w:cs="Arial"/>
          <w:sz w:val="20"/>
          <w:szCs w:val="20"/>
        </w:rPr>
        <w:lastRenderedPageBreak/>
        <w:t xml:space="preserve">Estimated state funded costs through the S2 certificate. </w:t>
      </w:r>
    </w:p>
    <w:p w14:paraId="62AFA187" w14:textId="77777777" w:rsidR="00102A2B" w:rsidRPr="001B1910" w:rsidRDefault="00102A2B" w:rsidP="00102A2B">
      <w:pPr>
        <w:pStyle w:val="ListParagraph"/>
        <w:numPr>
          <w:ilvl w:val="0"/>
          <w:numId w:val="5"/>
        </w:numPr>
        <w:rPr>
          <w:rFonts w:cs="Arial"/>
          <w:sz w:val="20"/>
          <w:szCs w:val="20"/>
        </w:rPr>
      </w:pPr>
      <w:r w:rsidRPr="001B1910">
        <w:rPr>
          <w:rFonts w:cs="Arial"/>
          <w:sz w:val="20"/>
          <w:szCs w:val="20"/>
        </w:rPr>
        <w:t xml:space="preserve">Expected co-payment (payable by the patient and may be reimbursable </w:t>
      </w:r>
      <w:r>
        <w:rPr>
          <w:rFonts w:cs="Arial"/>
          <w:sz w:val="20"/>
          <w:szCs w:val="20"/>
        </w:rPr>
        <w:t>upon</w:t>
      </w:r>
      <w:r w:rsidRPr="001B1910">
        <w:rPr>
          <w:rFonts w:cs="Arial"/>
          <w:sz w:val="20"/>
          <w:szCs w:val="20"/>
        </w:rPr>
        <w:t xml:space="preserve"> return to the UK).</w:t>
      </w:r>
    </w:p>
    <w:p w14:paraId="06D4ADD6" w14:textId="76C664B3" w:rsidR="00102A2B" w:rsidRDefault="00102A2B" w:rsidP="00102A2B">
      <w:pPr>
        <w:pStyle w:val="ListParagraph"/>
        <w:numPr>
          <w:ilvl w:val="0"/>
          <w:numId w:val="5"/>
        </w:numPr>
        <w:rPr>
          <w:rFonts w:cs="Arial"/>
          <w:sz w:val="20"/>
          <w:szCs w:val="20"/>
        </w:rPr>
      </w:pPr>
      <w:r w:rsidRPr="001B1910">
        <w:rPr>
          <w:rFonts w:cs="Arial"/>
          <w:sz w:val="20"/>
          <w:szCs w:val="20"/>
        </w:rPr>
        <w:t xml:space="preserve">Private healthcare charges (payable by the </w:t>
      </w:r>
      <w:r w:rsidR="00D7504C">
        <w:rPr>
          <w:rFonts w:cs="Arial"/>
          <w:sz w:val="20"/>
          <w:szCs w:val="20"/>
        </w:rPr>
        <w:t>patient</w:t>
      </w:r>
      <w:r w:rsidR="00D7504C" w:rsidRPr="001B1910">
        <w:rPr>
          <w:rFonts w:cs="Arial"/>
          <w:sz w:val="20"/>
          <w:szCs w:val="20"/>
        </w:rPr>
        <w:t xml:space="preserve"> </w:t>
      </w:r>
      <w:r w:rsidRPr="001B1910">
        <w:rPr>
          <w:rFonts w:cs="Arial"/>
          <w:sz w:val="20"/>
          <w:szCs w:val="20"/>
        </w:rPr>
        <w:t xml:space="preserve">and </w:t>
      </w:r>
      <w:r w:rsidR="007624F4">
        <w:rPr>
          <w:rFonts w:cs="Arial"/>
          <w:sz w:val="20"/>
          <w:szCs w:val="20"/>
        </w:rPr>
        <w:t xml:space="preserve">are </w:t>
      </w:r>
      <w:r w:rsidRPr="001B1910">
        <w:rPr>
          <w:rFonts w:cs="Arial"/>
          <w:sz w:val="20"/>
          <w:szCs w:val="20"/>
        </w:rPr>
        <w:t xml:space="preserve">non-reimbursable). </w:t>
      </w:r>
    </w:p>
    <w:p w14:paraId="2246A9B5" w14:textId="77777777" w:rsidR="004A4104" w:rsidRPr="004A4104" w:rsidRDefault="004A4104" w:rsidP="004A4104">
      <w:pPr>
        <w:ind w:left="360"/>
        <w:rPr>
          <w:rFonts w:cs="Arial"/>
          <w:sz w:val="20"/>
          <w:szCs w:val="20"/>
        </w:rPr>
      </w:pPr>
    </w:p>
    <w:p w14:paraId="18D1D16D" w14:textId="0D8B1823" w:rsidR="007E36DC" w:rsidRDefault="00104605" w:rsidP="00E775CF">
      <w:pPr>
        <w:rPr>
          <w:rFonts w:ascii="Arial" w:hAnsi="Arial" w:cs="Arial"/>
          <w:b/>
          <w:bCs/>
          <w:sz w:val="20"/>
          <w:szCs w:val="20"/>
          <w:u w:val="single"/>
        </w:rPr>
      </w:pPr>
      <w:r w:rsidRPr="00104605">
        <w:rPr>
          <w:rFonts w:ascii="Arial" w:hAnsi="Arial" w:cs="Arial"/>
          <w:b/>
          <w:bCs/>
          <w:sz w:val="20"/>
          <w:szCs w:val="20"/>
          <w:u w:val="single"/>
        </w:rPr>
        <w:t>State Funded Services Offered in a Private Healthcare Setting</w:t>
      </w:r>
    </w:p>
    <w:p w14:paraId="40A40E3B" w14:textId="741ED776" w:rsidR="004F43AB" w:rsidRDefault="00B14EF5" w:rsidP="004F43AB">
      <w:pPr>
        <w:rPr>
          <w:rFonts w:ascii="Arial" w:hAnsi="Arial" w:cs="Arial"/>
          <w:sz w:val="20"/>
          <w:szCs w:val="20"/>
        </w:rPr>
      </w:pPr>
      <w:r>
        <w:rPr>
          <w:rFonts w:ascii="Arial" w:hAnsi="Arial" w:cs="Arial"/>
          <w:sz w:val="20"/>
          <w:szCs w:val="20"/>
        </w:rPr>
        <w:t xml:space="preserve">If you are a </w:t>
      </w:r>
      <w:r w:rsidRPr="00B14EF5">
        <w:rPr>
          <w:rFonts w:ascii="Arial" w:hAnsi="Arial" w:cs="Arial"/>
          <w:sz w:val="20"/>
          <w:szCs w:val="20"/>
        </w:rPr>
        <w:t>private healthcare provider providing state funded services</w:t>
      </w:r>
      <w:r w:rsidR="00307A1F">
        <w:rPr>
          <w:rFonts w:ascii="Arial" w:hAnsi="Arial" w:cs="Arial"/>
          <w:sz w:val="20"/>
          <w:szCs w:val="20"/>
        </w:rPr>
        <w:t xml:space="preserve"> via the S2 scheme</w:t>
      </w:r>
      <w:r w:rsidR="00A4091B">
        <w:rPr>
          <w:rFonts w:ascii="Arial" w:hAnsi="Arial" w:cs="Arial"/>
          <w:sz w:val="20"/>
          <w:szCs w:val="20"/>
        </w:rPr>
        <w:t xml:space="preserve"> </w:t>
      </w:r>
      <w:r w:rsidR="00684F4D">
        <w:rPr>
          <w:rFonts w:ascii="Arial" w:hAnsi="Arial" w:cs="Arial"/>
          <w:sz w:val="20"/>
          <w:szCs w:val="20"/>
        </w:rPr>
        <w:t>you should</w:t>
      </w:r>
      <w:r w:rsidR="00A77CB1">
        <w:rPr>
          <w:rFonts w:ascii="Arial" w:hAnsi="Arial" w:cs="Arial"/>
          <w:sz w:val="20"/>
          <w:szCs w:val="20"/>
        </w:rPr>
        <w:t xml:space="preserve"> issue the prospective patient</w:t>
      </w:r>
      <w:r w:rsidRPr="00B14EF5" w:rsidDel="00B14EF5">
        <w:rPr>
          <w:rFonts w:ascii="Arial" w:hAnsi="Arial" w:cs="Arial"/>
          <w:sz w:val="20"/>
          <w:szCs w:val="20"/>
        </w:rPr>
        <w:t xml:space="preserve"> </w:t>
      </w:r>
      <w:r w:rsidR="004F43AB">
        <w:rPr>
          <w:rFonts w:ascii="Arial" w:hAnsi="Arial" w:cs="Arial"/>
          <w:sz w:val="20"/>
          <w:szCs w:val="20"/>
        </w:rPr>
        <w:t>with a detailed estimated cost invoice to enable them to be fully informed regarding the costs that may be incurred if planned treatment abroad is received</w:t>
      </w:r>
      <w:r w:rsidR="00DD7987">
        <w:rPr>
          <w:rFonts w:ascii="Arial" w:hAnsi="Arial" w:cs="Arial"/>
          <w:sz w:val="20"/>
          <w:szCs w:val="20"/>
        </w:rPr>
        <w:t xml:space="preserve"> prior to signing the Provider Declaration form</w:t>
      </w:r>
      <w:r w:rsidR="00712B97">
        <w:rPr>
          <w:rFonts w:ascii="Arial" w:hAnsi="Arial" w:cs="Arial"/>
          <w:sz w:val="20"/>
          <w:szCs w:val="20"/>
        </w:rPr>
        <w:t xml:space="preserve"> which agrees that part or all of the treatment offered is via state funded </w:t>
      </w:r>
      <w:r w:rsidR="001F1105">
        <w:rPr>
          <w:rFonts w:ascii="Arial" w:hAnsi="Arial" w:cs="Arial"/>
          <w:sz w:val="20"/>
          <w:szCs w:val="20"/>
        </w:rPr>
        <w:t>healthcare.</w:t>
      </w:r>
      <w:r w:rsidR="004F43AB">
        <w:rPr>
          <w:rFonts w:ascii="Arial" w:hAnsi="Arial" w:cs="Arial"/>
          <w:sz w:val="20"/>
          <w:szCs w:val="20"/>
        </w:rPr>
        <w:t xml:space="preserve"> </w:t>
      </w:r>
    </w:p>
    <w:p w14:paraId="0068CE4D" w14:textId="5C725185" w:rsidR="00C11E77" w:rsidRDefault="004F43AB" w:rsidP="004F43AB">
      <w:pPr>
        <w:rPr>
          <w:rFonts w:ascii="Arial" w:hAnsi="Arial" w:cs="Arial"/>
          <w:sz w:val="20"/>
          <w:szCs w:val="20"/>
        </w:rPr>
      </w:pPr>
      <w:r>
        <w:rPr>
          <w:rFonts w:ascii="Arial" w:hAnsi="Arial" w:cs="Arial"/>
          <w:sz w:val="20"/>
          <w:szCs w:val="20"/>
        </w:rPr>
        <w:t xml:space="preserve">Treatment that is offered privately or that </w:t>
      </w:r>
      <w:r w:rsidR="0085653A">
        <w:rPr>
          <w:rFonts w:ascii="Arial" w:hAnsi="Arial" w:cs="Arial"/>
          <w:sz w:val="20"/>
          <w:szCs w:val="20"/>
        </w:rPr>
        <w:t>providers</w:t>
      </w:r>
      <w:r>
        <w:rPr>
          <w:rFonts w:ascii="Arial" w:hAnsi="Arial" w:cs="Arial"/>
          <w:sz w:val="20"/>
          <w:szCs w:val="20"/>
        </w:rPr>
        <w:t xml:space="preserve"> do not hold a state funded contract to provide</w:t>
      </w:r>
      <w:r w:rsidR="0057378B">
        <w:rPr>
          <w:rFonts w:ascii="Arial" w:hAnsi="Arial" w:cs="Arial"/>
          <w:sz w:val="20"/>
          <w:szCs w:val="20"/>
        </w:rPr>
        <w:t>,</w:t>
      </w:r>
      <w:r>
        <w:rPr>
          <w:rFonts w:ascii="Arial" w:hAnsi="Arial" w:cs="Arial"/>
          <w:sz w:val="20"/>
          <w:szCs w:val="20"/>
        </w:rPr>
        <w:t xml:space="preserve"> </w:t>
      </w:r>
      <w:r w:rsidR="00285CDF">
        <w:rPr>
          <w:rFonts w:ascii="Arial" w:hAnsi="Arial" w:cs="Arial"/>
          <w:sz w:val="20"/>
          <w:szCs w:val="20"/>
        </w:rPr>
        <w:t xml:space="preserve">is </w:t>
      </w:r>
      <w:r w:rsidR="00EE7DC1">
        <w:rPr>
          <w:rFonts w:ascii="Arial" w:hAnsi="Arial" w:cs="Arial"/>
          <w:sz w:val="20"/>
          <w:szCs w:val="20"/>
        </w:rPr>
        <w:t>out of scope of the Planned Treatment Scheme (S2) and the costs of private</w:t>
      </w:r>
      <w:r w:rsidR="00285CDF">
        <w:rPr>
          <w:rFonts w:ascii="Arial" w:hAnsi="Arial" w:cs="Arial"/>
          <w:sz w:val="20"/>
          <w:szCs w:val="20"/>
        </w:rPr>
        <w:t xml:space="preserve"> treatment will</w:t>
      </w:r>
      <w:r>
        <w:rPr>
          <w:rFonts w:ascii="Arial" w:hAnsi="Arial" w:cs="Arial"/>
          <w:sz w:val="20"/>
          <w:szCs w:val="20"/>
        </w:rPr>
        <w:t xml:space="preserve"> be payable by the</w:t>
      </w:r>
      <w:r w:rsidRPr="00900163">
        <w:rPr>
          <w:rFonts w:ascii="Arial" w:hAnsi="Arial" w:cs="Arial"/>
          <w:sz w:val="20"/>
          <w:szCs w:val="20"/>
        </w:rPr>
        <w:t xml:space="preserve"> </w:t>
      </w:r>
      <w:r>
        <w:rPr>
          <w:rFonts w:ascii="Arial" w:hAnsi="Arial" w:cs="Arial"/>
          <w:sz w:val="20"/>
          <w:szCs w:val="20"/>
        </w:rPr>
        <w:t>patient and will not be reimbursable</w:t>
      </w:r>
      <w:r w:rsidR="008A0591">
        <w:rPr>
          <w:rFonts w:ascii="Arial" w:hAnsi="Arial" w:cs="Arial"/>
          <w:sz w:val="20"/>
          <w:szCs w:val="20"/>
        </w:rPr>
        <w:t xml:space="preserve">. </w:t>
      </w:r>
      <w:r w:rsidR="00B10CC5">
        <w:rPr>
          <w:rFonts w:ascii="Arial" w:hAnsi="Arial" w:cs="Arial"/>
          <w:sz w:val="20"/>
          <w:szCs w:val="20"/>
        </w:rPr>
        <w:t xml:space="preserve">An S2 certificate </w:t>
      </w:r>
      <w:r w:rsidR="000816A7">
        <w:rPr>
          <w:rFonts w:ascii="Arial" w:hAnsi="Arial" w:cs="Arial"/>
          <w:sz w:val="20"/>
          <w:szCs w:val="20"/>
        </w:rPr>
        <w:t xml:space="preserve">will be issued on the </w:t>
      </w:r>
      <w:r w:rsidR="007B15CF">
        <w:rPr>
          <w:rFonts w:ascii="Arial" w:hAnsi="Arial" w:cs="Arial"/>
          <w:sz w:val="20"/>
          <w:szCs w:val="20"/>
        </w:rPr>
        <w:t xml:space="preserve">completion of the above </w:t>
      </w:r>
      <w:r w:rsidR="00CA573B">
        <w:rPr>
          <w:rFonts w:ascii="Arial" w:hAnsi="Arial" w:cs="Arial"/>
          <w:sz w:val="20"/>
          <w:szCs w:val="20"/>
        </w:rPr>
        <w:t xml:space="preserve">Provider </w:t>
      </w:r>
      <w:r w:rsidR="007B15CF">
        <w:rPr>
          <w:rFonts w:ascii="Arial" w:hAnsi="Arial" w:cs="Arial"/>
          <w:sz w:val="20"/>
          <w:szCs w:val="20"/>
        </w:rPr>
        <w:t xml:space="preserve">Declaration </w:t>
      </w:r>
      <w:r w:rsidR="00CA573B">
        <w:rPr>
          <w:rFonts w:ascii="Arial" w:hAnsi="Arial" w:cs="Arial"/>
          <w:sz w:val="20"/>
          <w:szCs w:val="20"/>
        </w:rPr>
        <w:t xml:space="preserve">which </w:t>
      </w:r>
      <w:r w:rsidR="00255D18">
        <w:rPr>
          <w:rFonts w:ascii="Arial" w:hAnsi="Arial" w:cs="Arial"/>
          <w:sz w:val="20"/>
          <w:szCs w:val="20"/>
        </w:rPr>
        <w:t>demonstrat</w:t>
      </w:r>
      <w:r w:rsidR="00CA573B">
        <w:rPr>
          <w:rFonts w:ascii="Arial" w:hAnsi="Arial" w:cs="Arial"/>
          <w:sz w:val="20"/>
          <w:szCs w:val="20"/>
        </w:rPr>
        <w:t>es</w:t>
      </w:r>
      <w:r w:rsidR="00255D18">
        <w:rPr>
          <w:rFonts w:ascii="Arial" w:hAnsi="Arial" w:cs="Arial"/>
          <w:sz w:val="20"/>
          <w:szCs w:val="20"/>
        </w:rPr>
        <w:t xml:space="preserve"> </w:t>
      </w:r>
      <w:r w:rsidR="000816A7">
        <w:rPr>
          <w:rFonts w:ascii="Arial" w:hAnsi="Arial" w:cs="Arial"/>
          <w:sz w:val="20"/>
          <w:szCs w:val="20"/>
        </w:rPr>
        <w:t>that</w:t>
      </w:r>
      <w:r w:rsidR="00CA573B">
        <w:rPr>
          <w:rFonts w:ascii="Arial" w:hAnsi="Arial" w:cs="Arial"/>
          <w:sz w:val="20"/>
          <w:szCs w:val="20"/>
        </w:rPr>
        <w:t xml:space="preserve"> it is understood </w:t>
      </w:r>
      <w:r w:rsidR="002F2F27">
        <w:rPr>
          <w:rFonts w:ascii="Arial" w:hAnsi="Arial" w:cs="Arial"/>
          <w:sz w:val="20"/>
          <w:szCs w:val="20"/>
        </w:rPr>
        <w:t xml:space="preserve">by all parties that </w:t>
      </w:r>
      <w:r w:rsidR="000816A7">
        <w:rPr>
          <w:rFonts w:ascii="Arial" w:hAnsi="Arial" w:cs="Arial"/>
          <w:sz w:val="20"/>
          <w:szCs w:val="20"/>
        </w:rPr>
        <w:t xml:space="preserve">the treatment is eligible for </w:t>
      </w:r>
      <w:r w:rsidR="00FF729C">
        <w:rPr>
          <w:rFonts w:ascii="Arial" w:hAnsi="Arial" w:cs="Arial"/>
          <w:sz w:val="20"/>
          <w:szCs w:val="20"/>
        </w:rPr>
        <w:t>funding via the S2 schem</w:t>
      </w:r>
      <w:r w:rsidR="00255D18">
        <w:rPr>
          <w:rFonts w:ascii="Arial" w:hAnsi="Arial" w:cs="Arial"/>
          <w:sz w:val="20"/>
          <w:szCs w:val="20"/>
        </w:rPr>
        <w:t xml:space="preserve">e as it is </w:t>
      </w:r>
      <w:r w:rsidR="001F1105">
        <w:rPr>
          <w:rFonts w:ascii="Arial" w:hAnsi="Arial" w:cs="Arial"/>
          <w:sz w:val="20"/>
          <w:szCs w:val="20"/>
        </w:rPr>
        <w:t xml:space="preserve">either </w:t>
      </w:r>
      <w:r w:rsidR="00255D18">
        <w:rPr>
          <w:rFonts w:ascii="Arial" w:hAnsi="Arial" w:cs="Arial"/>
          <w:sz w:val="20"/>
          <w:szCs w:val="20"/>
        </w:rPr>
        <w:t>in full or in part state funded</w:t>
      </w:r>
      <w:r w:rsidR="00D06C9B">
        <w:rPr>
          <w:rFonts w:ascii="Arial" w:hAnsi="Arial" w:cs="Arial"/>
          <w:sz w:val="20"/>
          <w:szCs w:val="20"/>
        </w:rPr>
        <w:t>.</w:t>
      </w:r>
      <w:r w:rsidR="007B577C">
        <w:rPr>
          <w:rFonts w:ascii="Arial" w:hAnsi="Arial" w:cs="Arial"/>
          <w:sz w:val="20"/>
          <w:szCs w:val="20"/>
        </w:rPr>
        <w:t xml:space="preserve"> </w:t>
      </w:r>
    </w:p>
    <w:p w14:paraId="74605747" w14:textId="77777777" w:rsidR="0096172F" w:rsidRDefault="0096172F" w:rsidP="004F43AB">
      <w:pPr>
        <w:rPr>
          <w:rFonts w:ascii="Arial" w:hAnsi="Arial" w:cs="Arial"/>
          <w:sz w:val="20"/>
          <w:szCs w:val="20"/>
        </w:rPr>
      </w:pPr>
    </w:p>
    <w:sectPr w:rsidR="0096172F" w:rsidSect="00715E30">
      <w:headerReference w:type="default" r:id="rId16"/>
      <w:footerReference w:type="default" r:id="rId17"/>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3722" w14:textId="77777777" w:rsidR="009B53A6" w:rsidRDefault="009B53A6" w:rsidP="00420085">
      <w:pPr>
        <w:spacing w:after="0" w:line="240" w:lineRule="auto"/>
      </w:pPr>
      <w:r>
        <w:separator/>
      </w:r>
    </w:p>
  </w:endnote>
  <w:endnote w:type="continuationSeparator" w:id="0">
    <w:p w14:paraId="520A4AC0" w14:textId="77777777" w:rsidR="009B53A6" w:rsidRDefault="009B53A6" w:rsidP="00420085">
      <w:pPr>
        <w:spacing w:after="0" w:line="240" w:lineRule="auto"/>
      </w:pPr>
      <w:r>
        <w:continuationSeparator/>
      </w:r>
    </w:p>
  </w:endnote>
  <w:endnote w:type="continuationNotice" w:id="1">
    <w:p w14:paraId="5EC91894" w14:textId="77777777" w:rsidR="009B53A6" w:rsidRDefault="009B5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9EBC" w14:textId="77777777" w:rsidR="0081535E" w:rsidRDefault="00815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8645" w14:textId="77777777" w:rsidR="009B53A6" w:rsidRDefault="009B53A6" w:rsidP="00420085">
      <w:pPr>
        <w:spacing w:after="0" w:line="240" w:lineRule="auto"/>
      </w:pPr>
      <w:r>
        <w:separator/>
      </w:r>
    </w:p>
  </w:footnote>
  <w:footnote w:type="continuationSeparator" w:id="0">
    <w:p w14:paraId="428BE4EF" w14:textId="77777777" w:rsidR="009B53A6" w:rsidRDefault="009B53A6" w:rsidP="00420085">
      <w:pPr>
        <w:spacing w:after="0" w:line="240" w:lineRule="auto"/>
      </w:pPr>
      <w:r>
        <w:continuationSeparator/>
      </w:r>
    </w:p>
  </w:footnote>
  <w:footnote w:type="continuationNotice" w:id="1">
    <w:p w14:paraId="57769A39" w14:textId="77777777" w:rsidR="009B53A6" w:rsidRDefault="009B5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2D5C" w14:textId="39EB2FE4" w:rsidR="00420085" w:rsidRPr="00AC24C7" w:rsidRDefault="00E01CDA" w:rsidP="009F3C6D">
    <w:pPr>
      <w:pStyle w:val="Header"/>
      <w:jc w:val="center"/>
      <w:rPr>
        <w:b/>
        <w:bCs/>
        <w:color w:val="2F5496" w:themeColor="accent1" w:themeShade="BF"/>
        <w:sz w:val="24"/>
        <w:szCs w:val="24"/>
      </w:rPr>
    </w:pPr>
    <w:r w:rsidRPr="00AC24C7">
      <w:rPr>
        <w:rFonts w:ascii="Arial" w:hAnsi="Arial" w:cs="Arial"/>
        <w:b/>
        <w:bCs/>
        <w:color w:val="2F5496" w:themeColor="accent1" w:themeShade="BF"/>
        <w:sz w:val="24"/>
        <w:szCs w:val="24"/>
      </w:rPr>
      <w:t xml:space="preserve"> </w:t>
    </w:r>
    <w:r w:rsidRPr="00AC24C7">
      <w:rPr>
        <w:rFonts w:ascii="Arial" w:hAnsi="Arial" w:cs="Arial"/>
        <w:b/>
        <w:bCs/>
        <w:color w:val="2F5496" w:themeColor="accent1" w:themeShade="BF"/>
        <w:sz w:val="28"/>
        <w:szCs w:val="28"/>
      </w:rPr>
      <w:t>Planned Treatment (S2) Provider Declaration Form</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6A00"/>
    <w:multiLevelType w:val="hybridMultilevel"/>
    <w:tmpl w:val="E100802A"/>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3A32B5"/>
    <w:multiLevelType w:val="hybridMultilevel"/>
    <w:tmpl w:val="0F18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A1909"/>
    <w:multiLevelType w:val="hybridMultilevel"/>
    <w:tmpl w:val="606C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D25EA"/>
    <w:multiLevelType w:val="hybridMultilevel"/>
    <w:tmpl w:val="7A604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0B54A8"/>
    <w:multiLevelType w:val="hybridMultilevel"/>
    <w:tmpl w:val="E93A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54F59"/>
    <w:multiLevelType w:val="hybridMultilevel"/>
    <w:tmpl w:val="9DC4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C5063"/>
    <w:multiLevelType w:val="hybridMultilevel"/>
    <w:tmpl w:val="3B62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631F0"/>
    <w:multiLevelType w:val="hybridMultilevel"/>
    <w:tmpl w:val="1828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16E6E"/>
    <w:multiLevelType w:val="hybridMultilevel"/>
    <w:tmpl w:val="924C17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22AE6"/>
    <w:multiLevelType w:val="hybridMultilevel"/>
    <w:tmpl w:val="C3FACDE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0" w15:restartNumberingAfterBreak="0">
    <w:nsid w:val="7590771A"/>
    <w:multiLevelType w:val="hybridMultilevel"/>
    <w:tmpl w:val="4A7A8ECE"/>
    <w:lvl w:ilvl="0" w:tplc="FFFFFFFF">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6675AD"/>
    <w:multiLevelType w:val="hybridMultilevel"/>
    <w:tmpl w:val="ED9A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9494A"/>
    <w:multiLevelType w:val="hybridMultilevel"/>
    <w:tmpl w:val="BE4A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02942">
    <w:abstractNumId w:val="3"/>
  </w:num>
  <w:num w:numId="2" w16cid:durableId="527648611">
    <w:abstractNumId w:val="8"/>
  </w:num>
  <w:num w:numId="3" w16cid:durableId="213779226">
    <w:abstractNumId w:val="9"/>
  </w:num>
  <w:num w:numId="4" w16cid:durableId="1170101779">
    <w:abstractNumId w:val="7"/>
  </w:num>
  <w:num w:numId="5" w16cid:durableId="1501122259">
    <w:abstractNumId w:val="5"/>
  </w:num>
  <w:num w:numId="6" w16cid:durableId="1310282194">
    <w:abstractNumId w:val="6"/>
  </w:num>
  <w:num w:numId="7" w16cid:durableId="132602983">
    <w:abstractNumId w:val="4"/>
  </w:num>
  <w:num w:numId="8" w16cid:durableId="1099444487">
    <w:abstractNumId w:val="1"/>
  </w:num>
  <w:num w:numId="9" w16cid:durableId="385104836">
    <w:abstractNumId w:val="2"/>
  </w:num>
  <w:num w:numId="10" w16cid:durableId="380447289">
    <w:abstractNumId w:val="12"/>
  </w:num>
  <w:num w:numId="11" w16cid:durableId="1646155724">
    <w:abstractNumId w:val="0"/>
  </w:num>
  <w:num w:numId="12" w16cid:durableId="827092144">
    <w:abstractNumId w:val="11"/>
  </w:num>
  <w:num w:numId="13" w16cid:durableId="1942101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96"/>
    <w:rsid w:val="000008B0"/>
    <w:rsid w:val="00000B26"/>
    <w:rsid w:val="00004EDB"/>
    <w:rsid w:val="0001107B"/>
    <w:rsid w:val="00012629"/>
    <w:rsid w:val="00014D02"/>
    <w:rsid w:val="00017F03"/>
    <w:rsid w:val="00027921"/>
    <w:rsid w:val="00032BD1"/>
    <w:rsid w:val="0003603B"/>
    <w:rsid w:val="0003784F"/>
    <w:rsid w:val="00044C51"/>
    <w:rsid w:val="00045964"/>
    <w:rsid w:val="000478FD"/>
    <w:rsid w:val="00054FD0"/>
    <w:rsid w:val="00060F3D"/>
    <w:rsid w:val="00061A7A"/>
    <w:rsid w:val="00063515"/>
    <w:rsid w:val="00065351"/>
    <w:rsid w:val="00065690"/>
    <w:rsid w:val="00066AB6"/>
    <w:rsid w:val="00067096"/>
    <w:rsid w:val="000672EA"/>
    <w:rsid w:val="0006747E"/>
    <w:rsid w:val="000713BF"/>
    <w:rsid w:val="0007312A"/>
    <w:rsid w:val="00074663"/>
    <w:rsid w:val="00077071"/>
    <w:rsid w:val="00077736"/>
    <w:rsid w:val="00080006"/>
    <w:rsid w:val="000816A7"/>
    <w:rsid w:val="00084180"/>
    <w:rsid w:val="000879A0"/>
    <w:rsid w:val="0009039F"/>
    <w:rsid w:val="000936FF"/>
    <w:rsid w:val="00097CDC"/>
    <w:rsid w:val="00097E2A"/>
    <w:rsid w:val="000A1A0B"/>
    <w:rsid w:val="000A4CA9"/>
    <w:rsid w:val="000A6B7C"/>
    <w:rsid w:val="000A761C"/>
    <w:rsid w:val="000B04AA"/>
    <w:rsid w:val="000B281A"/>
    <w:rsid w:val="000B6312"/>
    <w:rsid w:val="000B6935"/>
    <w:rsid w:val="000B7909"/>
    <w:rsid w:val="000C1B5C"/>
    <w:rsid w:val="000C2041"/>
    <w:rsid w:val="000C2901"/>
    <w:rsid w:val="000C3A84"/>
    <w:rsid w:val="000C4B07"/>
    <w:rsid w:val="000D2BEB"/>
    <w:rsid w:val="000D436E"/>
    <w:rsid w:val="000D43A7"/>
    <w:rsid w:val="000D70A5"/>
    <w:rsid w:val="000E58E6"/>
    <w:rsid w:val="000F41DC"/>
    <w:rsid w:val="000F6C7D"/>
    <w:rsid w:val="001017B1"/>
    <w:rsid w:val="00102197"/>
    <w:rsid w:val="00102A2B"/>
    <w:rsid w:val="0010421D"/>
    <w:rsid w:val="00104605"/>
    <w:rsid w:val="00105946"/>
    <w:rsid w:val="001101AA"/>
    <w:rsid w:val="00110382"/>
    <w:rsid w:val="00111A11"/>
    <w:rsid w:val="00112504"/>
    <w:rsid w:val="00116F7D"/>
    <w:rsid w:val="00117174"/>
    <w:rsid w:val="00117527"/>
    <w:rsid w:val="00121AA1"/>
    <w:rsid w:val="001228A7"/>
    <w:rsid w:val="00123D6C"/>
    <w:rsid w:val="001260AC"/>
    <w:rsid w:val="00127213"/>
    <w:rsid w:val="001319CA"/>
    <w:rsid w:val="00132755"/>
    <w:rsid w:val="00132BB8"/>
    <w:rsid w:val="00134C74"/>
    <w:rsid w:val="001378E0"/>
    <w:rsid w:val="00140303"/>
    <w:rsid w:val="00140C67"/>
    <w:rsid w:val="00141BE9"/>
    <w:rsid w:val="00142024"/>
    <w:rsid w:val="001444A1"/>
    <w:rsid w:val="0014754B"/>
    <w:rsid w:val="0015170A"/>
    <w:rsid w:val="00157ECB"/>
    <w:rsid w:val="00160419"/>
    <w:rsid w:val="001604EF"/>
    <w:rsid w:val="00160880"/>
    <w:rsid w:val="00161F71"/>
    <w:rsid w:val="0016402E"/>
    <w:rsid w:val="00167A74"/>
    <w:rsid w:val="00170416"/>
    <w:rsid w:val="001709F0"/>
    <w:rsid w:val="00170B3F"/>
    <w:rsid w:val="001728EB"/>
    <w:rsid w:val="00176879"/>
    <w:rsid w:val="00180C41"/>
    <w:rsid w:val="001818C0"/>
    <w:rsid w:val="001822E0"/>
    <w:rsid w:val="00186883"/>
    <w:rsid w:val="00186FA4"/>
    <w:rsid w:val="001926F7"/>
    <w:rsid w:val="00193827"/>
    <w:rsid w:val="00194DCA"/>
    <w:rsid w:val="00196300"/>
    <w:rsid w:val="0019719F"/>
    <w:rsid w:val="001A0F54"/>
    <w:rsid w:val="001A2472"/>
    <w:rsid w:val="001A42F3"/>
    <w:rsid w:val="001A7567"/>
    <w:rsid w:val="001A784A"/>
    <w:rsid w:val="001B1910"/>
    <w:rsid w:val="001B1B09"/>
    <w:rsid w:val="001B6173"/>
    <w:rsid w:val="001C024D"/>
    <w:rsid w:val="001D470C"/>
    <w:rsid w:val="001D4A23"/>
    <w:rsid w:val="001E07CC"/>
    <w:rsid w:val="001E1681"/>
    <w:rsid w:val="001F062C"/>
    <w:rsid w:val="001F1105"/>
    <w:rsid w:val="001F5736"/>
    <w:rsid w:val="002043A7"/>
    <w:rsid w:val="002050EC"/>
    <w:rsid w:val="002061AE"/>
    <w:rsid w:val="002066AD"/>
    <w:rsid w:val="00206E16"/>
    <w:rsid w:val="002127BF"/>
    <w:rsid w:val="00215243"/>
    <w:rsid w:val="00215E15"/>
    <w:rsid w:val="00221625"/>
    <w:rsid w:val="0022204F"/>
    <w:rsid w:val="002322A5"/>
    <w:rsid w:val="0023428C"/>
    <w:rsid w:val="00234B33"/>
    <w:rsid w:val="00243C0A"/>
    <w:rsid w:val="00245CB2"/>
    <w:rsid w:val="00245F92"/>
    <w:rsid w:val="0025115C"/>
    <w:rsid w:val="002534D1"/>
    <w:rsid w:val="0025528B"/>
    <w:rsid w:val="00255D18"/>
    <w:rsid w:val="0025748B"/>
    <w:rsid w:val="00257960"/>
    <w:rsid w:val="00270273"/>
    <w:rsid w:val="002745EC"/>
    <w:rsid w:val="00276564"/>
    <w:rsid w:val="0027759B"/>
    <w:rsid w:val="0028003F"/>
    <w:rsid w:val="00281A4A"/>
    <w:rsid w:val="00284E07"/>
    <w:rsid w:val="00285CDF"/>
    <w:rsid w:val="00286F92"/>
    <w:rsid w:val="00291176"/>
    <w:rsid w:val="002916AC"/>
    <w:rsid w:val="00296123"/>
    <w:rsid w:val="00297076"/>
    <w:rsid w:val="0029776B"/>
    <w:rsid w:val="00297D3C"/>
    <w:rsid w:val="002A32B1"/>
    <w:rsid w:val="002A41B4"/>
    <w:rsid w:val="002A7322"/>
    <w:rsid w:val="002B06A6"/>
    <w:rsid w:val="002B32C7"/>
    <w:rsid w:val="002B6754"/>
    <w:rsid w:val="002C1D2B"/>
    <w:rsid w:val="002C2E20"/>
    <w:rsid w:val="002C3CFA"/>
    <w:rsid w:val="002C3EB0"/>
    <w:rsid w:val="002C55FC"/>
    <w:rsid w:val="002D1B40"/>
    <w:rsid w:val="002E0677"/>
    <w:rsid w:val="002E17CD"/>
    <w:rsid w:val="002E426B"/>
    <w:rsid w:val="002E52BD"/>
    <w:rsid w:val="002E708F"/>
    <w:rsid w:val="002F1EA0"/>
    <w:rsid w:val="002F2F27"/>
    <w:rsid w:val="002F4C2E"/>
    <w:rsid w:val="002F54FC"/>
    <w:rsid w:val="003034E2"/>
    <w:rsid w:val="003034F3"/>
    <w:rsid w:val="00306BC7"/>
    <w:rsid w:val="00307A1F"/>
    <w:rsid w:val="00311C03"/>
    <w:rsid w:val="00313C04"/>
    <w:rsid w:val="00315599"/>
    <w:rsid w:val="003228BB"/>
    <w:rsid w:val="00323593"/>
    <w:rsid w:val="003243E7"/>
    <w:rsid w:val="00327D7A"/>
    <w:rsid w:val="00327F98"/>
    <w:rsid w:val="00330DB1"/>
    <w:rsid w:val="003319E1"/>
    <w:rsid w:val="00334C2F"/>
    <w:rsid w:val="003355DA"/>
    <w:rsid w:val="00337126"/>
    <w:rsid w:val="00337B13"/>
    <w:rsid w:val="003405CA"/>
    <w:rsid w:val="003415C3"/>
    <w:rsid w:val="003444D8"/>
    <w:rsid w:val="00344A21"/>
    <w:rsid w:val="003503E0"/>
    <w:rsid w:val="00350553"/>
    <w:rsid w:val="00350CAC"/>
    <w:rsid w:val="00352835"/>
    <w:rsid w:val="003546B9"/>
    <w:rsid w:val="0036028E"/>
    <w:rsid w:val="003638A8"/>
    <w:rsid w:val="00364E88"/>
    <w:rsid w:val="00365E4A"/>
    <w:rsid w:val="00367767"/>
    <w:rsid w:val="00372F67"/>
    <w:rsid w:val="00373EA1"/>
    <w:rsid w:val="00374B1A"/>
    <w:rsid w:val="00374F7C"/>
    <w:rsid w:val="00374FEC"/>
    <w:rsid w:val="00376F28"/>
    <w:rsid w:val="00377A26"/>
    <w:rsid w:val="00380554"/>
    <w:rsid w:val="0038216A"/>
    <w:rsid w:val="003835DD"/>
    <w:rsid w:val="003838B3"/>
    <w:rsid w:val="00387562"/>
    <w:rsid w:val="00387BC4"/>
    <w:rsid w:val="00390302"/>
    <w:rsid w:val="00390686"/>
    <w:rsid w:val="00392138"/>
    <w:rsid w:val="003A0AB0"/>
    <w:rsid w:val="003A2A2E"/>
    <w:rsid w:val="003A35E1"/>
    <w:rsid w:val="003A3E65"/>
    <w:rsid w:val="003A5E6F"/>
    <w:rsid w:val="003A7ABB"/>
    <w:rsid w:val="003B32D0"/>
    <w:rsid w:val="003B3319"/>
    <w:rsid w:val="003C0706"/>
    <w:rsid w:val="003C17FF"/>
    <w:rsid w:val="003C5C25"/>
    <w:rsid w:val="003C7EBD"/>
    <w:rsid w:val="003C7FEC"/>
    <w:rsid w:val="003D02C0"/>
    <w:rsid w:val="003D3D05"/>
    <w:rsid w:val="003D6A3A"/>
    <w:rsid w:val="003D7FD3"/>
    <w:rsid w:val="003E235B"/>
    <w:rsid w:val="003E7D0E"/>
    <w:rsid w:val="003F367C"/>
    <w:rsid w:val="003F4E76"/>
    <w:rsid w:val="003F530F"/>
    <w:rsid w:val="00401192"/>
    <w:rsid w:val="00403E31"/>
    <w:rsid w:val="00405056"/>
    <w:rsid w:val="0040549C"/>
    <w:rsid w:val="00407BAA"/>
    <w:rsid w:val="00413F36"/>
    <w:rsid w:val="00417423"/>
    <w:rsid w:val="00420085"/>
    <w:rsid w:val="00424DED"/>
    <w:rsid w:val="0042548A"/>
    <w:rsid w:val="00425BA9"/>
    <w:rsid w:val="00431A2D"/>
    <w:rsid w:val="00432145"/>
    <w:rsid w:val="00433E39"/>
    <w:rsid w:val="00435D7F"/>
    <w:rsid w:val="0044004A"/>
    <w:rsid w:val="004422D2"/>
    <w:rsid w:val="004444A6"/>
    <w:rsid w:val="00445B41"/>
    <w:rsid w:val="00446A15"/>
    <w:rsid w:val="00447AFA"/>
    <w:rsid w:val="00450678"/>
    <w:rsid w:val="00460AA7"/>
    <w:rsid w:val="00474FC1"/>
    <w:rsid w:val="0047697C"/>
    <w:rsid w:val="00481301"/>
    <w:rsid w:val="00484F1F"/>
    <w:rsid w:val="004921B9"/>
    <w:rsid w:val="00493F88"/>
    <w:rsid w:val="00494F5C"/>
    <w:rsid w:val="00496124"/>
    <w:rsid w:val="0049666D"/>
    <w:rsid w:val="004974C8"/>
    <w:rsid w:val="004A01AC"/>
    <w:rsid w:val="004A4104"/>
    <w:rsid w:val="004A57A7"/>
    <w:rsid w:val="004A57FE"/>
    <w:rsid w:val="004A5D97"/>
    <w:rsid w:val="004A656E"/>
    <w:rsid w:val="004B0017"/>
    <w:rsid w:val="004B0AFD"/>
    <w:rsid w:val="004B1490"/>
    <w:rsid w:val="004C07F3"/>
    <w:rsid w:val="004C0FBE"/>
    <w:rsid w:val="004C3B70"/>
    <w:rsid w:val="004C4221"/>
    <w:rsid w:val="004D1F19"/>
    <w:rsid w:val="004D6277"/>
    <w:rsid w:val="004D6824"/>
    <w:rsid w:val="004D6B25"/>
    <w:rsid w:val="004D7571"/>
    <w:rsid w:val="004D798A"/>
    <w:rsid w:val="004E0CE2"/>
    <w:rsid w:val="004F0FE3"/>
    <w:rsid w:val="004F1AA1"/>
    <w:rsid w:val="004F43AB"/>
    <w:rsid w:val="004F6FB4"/>
    <w:rsid w:val="004F78B8"/>
    <w:rsid w:val="004F7F5F"/>
    <w:rsid w:val="00500048"/>
    <w:rsid w:val="005009B9"/>
    <w:rsid w:val="00500D2A"/>
    <w:rsid w:val="00501A48"/>
    <w:rsid w:val="00502663"/>
    <w:rsid w:val="00503228"/>
    <w:rsid w:val="00504BDF"/>
    <w:rsid w:val="00505614"/>
    <w:rsid w:val="00506ABF"/>
    <w:rsid w:val="00507024"/>
    <w:rsid w:val="00515127"/>
    <w:rsid w:val="00515EDA"/>
    <w:rsid w:val="00516FE7"/>
    <w:rsid w:val="00517079"/>
    <w:rsid w:val="00522B73"/>
    <w:rsid w:val="005233CC"/>
    <w:rsid w:val="0052CD12"/>
    <w:rsid w:val="00531C16"/>
    <w:rsid w:val="00532249"/>
    <w:rsid w:val="00533176"/>
    <w:rsid w:val="0054000D"/>
    <w:rsid w:val="005410FF"/>
    <w:rsid w:val="00550BC9"/>
    <w:rsid w:val="00551320"/>
    <w:rsid w:val="00552143"/>
    <w:rsid w:val="00554A7C"/>
    <w:rsid w:val="00555A6A"/>
    <w:rsid w:val="00555EA4"/>
    <w:rsid w:val="00556A72"/>
    <w:rsid w:val="00560D09"/>
    <w:rsid w:val="00564DD5"/>
    <w:rsid w:val="00566960"/>
    <w:rsid w:val="0056755B"/>
    <w:rsid w:val="00567E17"/>
    <w:rsid w:val="00571922"/>
    <w:rsid w:val="0057378B"/>
    <w:rsid w:val="00577AE9"/>
    <w:rsid w:val="00581574"/>
    <w:rsid w:val="005834E8"/>
    <w:rsid w:val="0058686D"/>
    <w:rsid w:val="005878CE"/>
    <w:rsid w:val="0059087E"/>
    <w:rsid w:val="005920B7"/>
    <w:rsid w:val="005933E9"/>
    <w:rsid w:val="00593F50"/>
    <w:rsid w:val="00594405"/>
    <w:rsid w:val="005A06B5"/>
    <w:rsid w:val="005A238A"/>
    <w:rsid w:val="005A23DA"/>
    <w:rsid w:val="005A4007"/>
    <w:rsid w:val="005A509A"/>
    <w:rsid w:val="005B59CC"/>
    <w:rsid w:val="005C3344"/>
    <w:rsid w:val="005C4BD1"/>
    <w:rsid w:val="005D1777"/>
    <w:rsid w:val="005D5974"/>
    <w:rsid w:val="005D6C45"/>
    <w:rsid w:val="005D7736"/>
    <w:rsid w:val="005E0D12"/>
    <w:rsid w:val="005E5B06"/>
    <w:rsid w:val="005F0B8A"/>
    <w:rsid w:val="005F1503"/>
    <w:rsid w:val="005F27EA"/>
    <w:rsid w:val="005F3B98"/>
    <w:rsid w:val="0060003B"/>
    <w:rsid w:val="006004BE"/>
    <w:rsid w:val="00600D9E"/>
    <w:rsid w:val="006010FC"/>
    <w:rsid w:val="00605EC7"/>
    <w:rsid w:val="00606B89"/>
    <w:rsid w:val="00610FC7"/>
    <w:rsid w:val="00611630"/>
    <w:rsid w:val="0061367C"/>
    <w:rsid w:val="00617128"/>
    <w:rsid w:val="006171EA"/>
    <w:rsid w:val="00617DA6"/>
    <w:rsid w:val="00625278"/>
    <w:rsid w:val="00625699"/>
    <w:rsid w:val="00626118"/>
    <w:rsid w:val="006321CE"/>
    <w:rsid w:val="00635DE3"/>
    <w:rsid w:val="00637060"/>
    <w:rsid w:val="006402DF"/>
    <w:rsid w:val="00642033"/>
    <w:rsid w:val="00644A45"/>
    <w:rsid w:val="00645EED"/>
    <w:rsid w:val="006466AD"/>
    <w:rsid w:val="0064741B"/>
    <w:rsid w:val="006510E3"/>
    <w:rsid w:val="006538C5"/>
    <w:rsid w:val="006538CD"/>
    <w:rsid w:val="00653CE4"/>
    <w:rsid w:val="00657367"/>
    <w:rsid w:val="006627A4"/>
    <w:rsid w:val="00662BD3"/>
    <w:rsid w:val="00666C62"/>
    <w:rsid w:val="00672C94"/>
    <w:rsid w:val="00682074"/>
    <w:rsid w:val="0068273E"/>
    <w:rsid w:val="006834F2"/>
    <w:rsid w:val="00684F4D"/>
    <w:rsid w:val="006860F5"/>
    <w:rsid w:val="00693181"/>
    <w:rsid w:val="00694BBA"/>
    <w:rsid w:val="00695380"/>
    <w:rsid w:val="006A17B1"/>
    <w:rsid w:val="006A4919"/>
    <w:rsid w:val="006A6104"/>
    <w:rsid w:val="006A6D1D"/>
    <w:rsid w:val="006B0D61"/>
    <w:rsid w:val="006B189B"/>
    <w:rsid w:val="006B1F96"/>
    <w:rsid w:val="006B26E9"/>
    <w:rsid w:val="006C02D5"/>
    <w:rsid w:val="006C1FDA"/>
    <w:rsid w:val="006C5F81"/>
    <w:rsid w:val="006D2040"/>
    <w:rsid w:val="006D3150"/>
    <w:rsid w:val="006D4846"/>
    <w:rsid w:val="006D5CD6"/>
    <w:rsid w:val="006D7B92"/>
    <w:rsid w:val="006E03A9"/>
    <w:rsid w:val="006E1108"/>
    <w:rsid w:val="006E2043"/>
    <w:rsid w:val="006E52A6"/>
    <w:rsid w:val="006E70DD"/>
    <w:rsid w:val="00703754"/>
    <w:rsid w:val="0070644B"/>
    <w:rsid w:val="00707173"/>
    <w:rsid w:val="00707177"/>
    <w:rsid w:val="007108F4"/>
    <w:rsid w:val="00711B2B"/>
    <w:rsid w:val="00712B97"/>
    <w:rsid w:val="0071419A"/>
    <w:rsid w:val="007142F0"/>
    <w:rsid w:val="007156C3"/>
    <w:rsid w:val="00715E30"/>
    <w:rsid w:val="00721F8E"/>
    <w:rsid w:val="007228C5"/>
    <w:rsid w:val="00726607"/>
    <w:rsid w:val="00731030"/>
    <w:rsid w:val="007319CB"/>
    <w:rsid w:val="0073335B"/>
    <w:rsid w:val="007345DA"/>
    <w:rsid w:val="00734903"/>
    <w:rsid w:val="00736ACD"/>
    <w:rsid w:val="00736E9E"/>
    <w:rsid w:val="00746DD9"/>
    <w:rsid w:val="00753B2B"/>
    <w:rsid w:val="0075475E"/>
    <w:rsid w:val="00761EDD"/>
    <w:rsid w:val="007624F4"/>
    <w:rsid w:val="00762633"/>
    <w:rsid w:val="007627F3"/>
    <w:rsid w:val="0076500E"/>
    <w:rsid w:val="00767A7B"/>
    <w:rsid w:val="00770904"/>
    <w:rsid w:val="007745B4"/>
    <w:rsid w:val="0077470E"/>
    <w:rsid w:val="0077503C"/>
    <w:rsid w:val="0077727A"/>
    <w:rsid w:val="00777451"/>
    <w:rsid w:val="00780935"/>
    <w:rsid w:val="00783982"/>
    <w:rsid w:val="00784A40"/>
    <w:rsid w:val="007922B1"/>
    <w:rsid w:val="00792350"/>
    <w:rsid w:val="00793A28"/>
    <w:rsid w:val="007A25CB"/>
    <w:rsid w:val="007A4A28"/>
    <w:rsid w:val="007A6770"/>
    <w:rsid w:val="007B15CF"/>
    <w:rsid w:val="007B168F"/>
    <w:rsid w:val="007B577C"/>
    <w:rsid w:val="007C5A76"/>
    <w:rsid w:val="007C5F41"/>
    <w:rsid w:val="007D001B"/>
    <w:rsid w:val="007D568F"/>
    <w:rsid w:val="007D5D1B"/>
    <w:rsid w:val="007E1F66"/>
    <w:rsid w:val="007E2F14"/>
    <w:rsid w:val="007E36DC"/>
    <w:rsid w:val="007F0F0F"/>
    <w:rsid w:val="007F48E5"/>
    <w:rsid w:val="00800261"/>
    <w:rsid w:val="00801BCF"/>
    <w:rsid w:val="00804399"/>
    <w:rsid w:val="00806FE8"/>
    <w:rsid w:val="00810E18"/>
    <w:rsid w:val="008110D3"/>
    <w:rsid w:val="0081288E"/>
    <w:rsid w:val="008138E6"/>
    <w:rsid w:val="0081535E"/>
    <w:rsid w:val="00815C3F"/>
    <w:rsid w:val="00817DEF"/>
    <w:rsid w:val="00817EBC"/>
    <w:rsid w:val="00820F9B"/>
    <w:rsid w:val="008222D5"/>
    <w:rsid w:val="0082468A"/>
    <w:rsid w:val="008302C6"/>
    <w:rsid w:val="008333E5"/>
    <w:rsid w:val="0083500F"/>
    <w:rsid w:val="008373F5"/>
    <w:rsid w:val="00837DF1"/>
    <w:rsid w:val="00841B80"/>
    <w:rsid w:val="0084285A"/>
    <w:rsid w:val="008430E1"/>
    <w:rsid w:val="00844AFA"/>
    <w:rsid w:val="008450DD"/>
    <w:rsid w:val="00845A3A"/>
    <w:rsid w:val="00845B4F"/>
    <w:rsid w:val="008517E2"/>
    <w:rsid w:val="008524A5"/>
    <w:rsid w:val="00854DD9"/>
    <w:rsid w:val="0085653A"/>
    <w:rsid w:val="00857080"/>
    <w:rsid w:val="0086207B"/>
    <w:rsid w:val="00864037"/>
    <w:rsid w:val="00867E42"/>
    <w:rsid w:val="008716D3"/>
    <w:rsid w:val="00873771"/>
    <w:rsid w:val="00876225"/>
    <w:rsid w:val="0088042B"/>
    <w:rsid w:val="00880788"/>
    <w:rsid w:val="00885402"/>
    <w:rsid w:val="00890A6F"/>
    <w:rsid w:val="008944CC"/>
    <w:rsid w:val="00895532"/>
    <w:rsid w:val="00897EF0"/>
    <w:rsid w:val="008A0591"/>
    <w:rsid w:val="008A1168"/>
    <w:rsid w:val="008A5CB8"/>
    <w:rsid w:val="008B6855"/>
    <w:rsid w:val="008B7143"/>
    <w:rsid w:val="008C04FE"/>
    <w:rsid w:val="008C125A"/>
    <w:rsid w:val="008C1410"/>
    <w:rsid w:val="008C1C4A"/>
    <w:rsid w:val="008D4870"/>
    <w:rsid w:val="008D5087"/>
    <w:rsid w:val="008D5833"/>
    <w:rsid w:val="008D755B"/>
    <w:rsid w:val="008D7C1F"/>
    <w:rsid w:val="008D7D0C"/>
    <w:rsid w:val="008E1370"/>
    <w:rsid w:val="008E337A"/>
    <w:rsid w:val="008E4A81"/>
    <w:rsid w:val="008E7CFF"/>
    <w:rsid w:val="008F2731"/>
    <w:rsid w:val="008F3CEB"/>
    <w:rsid w:val="008F44E6"/>
    <w:rsid w:val="008F68F6"/>
    <w:rsid w:val="008F7D5F"/>
    <w:rsid w:val="00900163"/>
    <w:rsid w:val="009011EC"/>
    <w:rsid w:val="00903B20"/>
    <w:rsid w:val="0090682E"/>
    <w:rsid w:val="00912B2E"/>
    <w:rsid w:val="00912E77"/>
    <w:rsid w:val="009171F9"/>
    <w:rsid w:val="0092002B"/>
    <w:rsid w:val="0092056D"/>
    <w:rsid w:val="009218D2"/>
    <w:rsid w:val="0092267A"/>
    <w:rsid w:val="0092345B"/>
    <w:rsid w:val="0092440F"/>
    <w:rsid w:val="0093393B"/>
    <w:rsid w:val="00937051"/>
    <w:rsid w:val="00942D88"/>
    <w:rsid w:val="00942E52"/>
    <w:rsid w:val="00942EC9"/>
    <w:rsid w:val="00946A57"/>
    <w:rsid w:val="009478B1"/>
    <w:rsid w:val="00952D49"/>
    <w:rsid w:val="009568E0"/>
    <w:rsid w:val="0096172F"/>
    <w:rsid w:val="00964F96"/>
    <w:rsid w:val="00972727"/>
    <w:rsid w:val="00973E95"/>
    <w:rsid w:val="0097427F"/>
    <w:rsid w:val="009757D9"/>
    <w:rsid w:val="009823DA"/>
    <w:rsid w:val="00984004"/>
    <w:rsid w:val="00985737"/>
    <w:rsid w:val="00990949"/>
    <w:rsid w:val="00990D23"/>
    <w:rsid w:val="00992866"/>
    <w:rsid w:val="00994FB6"/>
    <w:rsid w:val="009A3602"/>
    <w:rsid w:val="009A417C"/>
    <w:rsid w:val="009A5B54"/>
    <w:rsid w:val="009B0D95"/>
    <w:rsid w:val="009B53A6"/>
    <w:rsid w:val="009C68A1"/>
    <w:rsid w:val="009C6CB0"/>
    <w:rsid w:val="009C7758"/>
    <w:rsid w:val="009D050B"/>
    <w:rsid w:val="009D59E1"/>
    <w:rsid w:val="009D6BEF"/>
    <w:rsid w:val="009D7B31"/>
    <w:rsid w:val="009E02CC"/>
    <w:rsid w:val="009E1D90"/>
    <w:rsid w:val="009E2B31"/>
    <w:rsid w:val="009E317A"/>
    <w:rsid w:val="009E3EBA"/>
    <w:rsid w:val="009F26E8"/>
    <w:rsid w:val="009F3753"/>
    <w:rsid w:val="009F3C6D"/>
    <w:rsid w:val="009F53D0"/>
    <w:rsid w:val="009F641D"/>
    <w:rsid w:val="00A0253A"/>
    <w:rsid w:val="00A05B5E"/>
    <w:rsid w:val="00A06A30"/>
    <w:rsid w:val="00A06FF8"/>
    <w:rsid w:val="00A11BBF"/>
    <w:rsid w:val="00A12B4F"/>
    <w:rsid w:val="00A13ECA"/>
    <w:rsid w:val="00A205E8"/>
    <w:rsid w:val="00A2624D"/>
    <w:rsid w:val="00A279CB"/>
    <w:rsid w:val="00A3FE9A"/>
    <w:rsid w:val="00A4091B"/>
    <w:rsid w:val="00A41DBD"/>
    <w:rsid w:val="00A47FC5"/>
    <w:rsid w:val="00A500CA"/>
    <w:rsid w:val="00A532A4"/>
    <w:rsid w:val="00A5464C"/>
    <w:rsid w:val="00A56971"/>
    <w:rsid w:val="00A63837"/>
    <w:rsid w:val="00A646B7"/>
    <w:rsid w:val="00A656C9"/>
    <w:rsid w:val="00A66F1E"/>
    <w:rsid w:val="00A72152"/>
    <w:rsid w:val="00A77CB1"/>
    <w:rsid w:val="00A80B2D"/>
    <w:rsid w:val="00A84C34"/>
    <w:rsid w:val="00A8547B"/>
    <w:rsid w:val="00A91226"/>
    <w:rsid w:val="00A9361D"/>
    <w:rsid w:val="00A9468D"/>
    <w:rsid w:val="00A95525"/>
    <w:rsid w:val="00A9558F"/>
    <w:rsid w:val="00A95A0C"/>
    <w:rsid w:val="00A970C6"/>
    <w:rsid w:val="00A971A8"/>
    <w:rsid w:val="00AA0A5A"/>
    <w:rsid w:val="00AA28DE"/>
    <w:rsid w:val="00AA42EA"/>
    <w:rsid w:val="00AA4B43"/>
    <w:rsid w:val="00AA59CE"/>
    <w:rsid w:val="00AA7048"/>
    <w:rsid w:val="00AB415F"/>
    <w:rsid w:val="00AB7094"/>
    <w:rsid w:val="00AC1090"/>
    <w:rsid w:val="00AC1A47"/>
    <w:rsid w:val="00AC24C7"/>
    <w:rsid w:val="00AC32E2"/>
    <w:rsid w:val="00AC62C2"/>
    <w:rsid w:val="00AD5244"/>
    <w:rsid w:val="00AE4941"/>
    <w:rsid w:val="00AE5199"/>
    <w:rsid w:val="00AE6F65"/>
    <w:rsid w:val="00AF0BDE"/>
    <w:rsid w:val="00AF138B"/>
    <w:rsid w:val="00B03BD1"/>
    <w:rsid w:val="00B067A7"/>
    <w:rsid w:val="00B0730D"/>
    <w:rsid w:val="00B0787F"/>
    <w:rsid w:val="00B10CC5"/>
    <w:rsid w:val="00B12999"/>
    <w:rsid w:val="00B12B20"/>
    <w:rsid w:val="00B14EF5"/>
    <w:rsid w:val="00B17B2E"/>
    <w:rsid w:val="00B20F50"/>
    <w:rsid w:val="00B2130A"/>
    <w:rsid w:val="00B22225"/>
    <w:rsid w:val="00B23C2C"/>
    <w:rsid w:val="00B24A9C"/>
    <w:rsid w:val="00B25929"/>
    <w:rsid w:val="00B262A8"/>
    <w:rsid w:val="00B32460"/>
    <w:rsid w:val="00B32564"/>
    <w:rsid w:val="00B360F3"/>
    <w:rsid w:val="00B42FA0"/>
    <w:rsid w:val="00B43955"/>
    <w:rsid w:val="00B45F60"/>
    <w:rsid w:val="00B506C4"/>
    <w:rsid w:val="00B558BF"/>
    <w:rsid w:val="00B57D04"/>
    <w:rsid w:val="00B606A9"/>
    <w:rsid w:val="00B6136F"/>
    <w:rsid w:val="00B62518"/>
    <w:rsid w:val="00B75819"/>
    <w:rsid w:val="00B92C21"/>
    <w:rsid w:val="00B9615D"/>
    <w:rsid w:val="00BA3FBF"/>
    <w:rsid w:val="00BA598B"/>
    <w:rsid w:val="00BA6769"/>
    <w:rsid w:val="00BA6990"/>
    <w:rsid w:val="00BB38A1"/>
    <w:rsid w:val="00BB4131"/>
    <w:rsid w:val="00BC1257"/>
    <w:rsid w:val="00BC2073"/>
    <w:rsid w:val="00BC2D3A"/>
    <w:rsid w:val="00BC41AD"/>
    <w:rsid w:val="00BC44BE"/>
    <w:rsid w:val="00BC4620"/>
    <w:rsid w:val="00BC47D1"/>
    <w:rsid w:val="00BC5F83"/>
    <w:rsid w:val="00BC6EB3"/>
    <w:rsid w:val="00BD0DC9"/>
    <w:rsid w:val="00BD5610"/>
    <w:rsid w:val="00BD6F6C"/>
    <w:rsid w:val="00BE1C0D"/>
    <w:rsid w:val="00BE265D"/>
    <w:rsid w:val="00BE77CE"/>
    <w:rsid w:val="00BE7C86"/>
    <w:rsid w:val="00BF1C78"/>
    <w:rsid w:val="00BF4517"/>
    <w:rsid w:val="00BF7256"/>
    <w:rsid w:val="00C00FBA"/>
    <w:rsid w:val="00C012C1"/>
    <w:rsid w:val="00C06862"/>
    <w:rsid w:val="00C11E77"/>
    <w:rsid w:val="00C12055"/>
    <w:rsid w:val="00C14174"/>
    <w:rsid w:val="00C146A5"/>
    <w:rsid w:val="00C154C8"/>
    <w:rsid w:val="00C15543"/>
    <w:rsid w:val="00C2447B"/>
    <w:rsid w:val="00C31CF2"/>
    <w:rsid w:val="00C31DBE"/>
    <w:rsid w:val="00C32BED"/>
    <w:rsid w:val="00C43AAA"/>
    <w:rsid w:val="00C47D28"/>
    <w:rsid w:val="00C51CE8"/>
    <w:rsid w:val="00C62057"/>
    <w:rsid w:val="00C70185"/>
    <w:rsid w:val="00C72FFE"/>
    <w:rsid w:val="00C73823"/>
    <w:rsid w:val="00C75760"/>
    <w:rsid w:val="00C77BD5"/>
    <w:rsid w:val="00C83C5C"/>
    <w:rsid w:val="00C84EE1"/>
    <w:rsid w:val="00C947C8"/>
    <w:rsid w:val="00C954B1"/>
    <w:rsid w:val="00C95F49"/>
    <w:rsid w:val="00C95FB1"/>
    <w:rsid w:val="00CA073C"/>
    <w:rsid w:val="00CA2F04"/>
    <w:rsid w:val="00CA3BF9"/>
    <w:rsid w:val="00CA56B0"/>
    <w:rsid w:val="00CA573B"/>
    <w:rsid w:val="00CB13E8"/>
    <w:rsid w:val="00CB5D14"/>
    <w:rsid w:val="00CC37B3"/>
    <w:rsid w:val="00CC56E0"/>
    <w:rsid w:val="00CC6912"/>
    <w:rsid w:val="00CD0641"/>
    <w:rsid w:val="00CD0D2A"/>
    <w:rsid w:val="00CD23A8"/>
    <w:rsid w:val="00CD6510"/>
    <w:rsid w:val="00CD7E5D"/>
    <w:rsid w:val="00CE06DC"/>
    <w:rsid w:val="00CE0928"/>
    <w:rsid w:val="00CE0A38"/>
    <w:rsid w:val="00CE2E74"/>
    <w:rsid w:val="00CE7B70"/>
    <w:rsid w:val="00CF4B5A"/>
    <w:rsid w:val="00CF6FED"/>
    <w:rsid w:val="00D0185E"/>
    <w:rsid w:val="00D0328C"/>
    <w:rsid w:val="00D0340E"/>
    <w:rsid w:val="00D0415E"/>
    <w:rsid w:val="00D049B5"/>
    <w:rsid w:val="00D06C9B"/>
    <w:rsid w:val="00D077C4"/>
    <w:rsid w:val="00D11C58"/>
    <w:rsid w:val="00D13D8F"/>
    <w:rsid w:val="00D140F5"/>
    <w:rsid w:val="00D177BD"/>
    <w:rsid w:val="00D22DE5"/>
    <w:rsid w:val="00D37CDE"/>
    <w:rsid w:val="00D45918"/>
    <w:rsid w:val="00D4731B"/>
    <w:rsid w:val="00D57DB5"/>
    <w:rsid w:val="00D71540"/>
    <w:rsid w:val="00D7504C"/>
    <w:rsid w:val="00D80E56"/>
    <w:rsid w:val="00D81F6E"/>
    <w:rsid w:val="00D82246"/>
    <w:rsid w:val="00D845F8"/>
    <w:rsid w:val="00D859C2"/>
    <w:rsid w:val="00D87CB8"/>
    <w:rsid w:val="00D92D51"/>
    <w:rsid w:val="00D9387B"/>
    <w:rsid w:val="00D9438A"/>
    <w:rsid w:val="00D9535A"/>
    <w:rsid w:val="00D96209"/>
    <w:rsid w:val="00DA1C09"/>
    <w:rsid w:val="00DA3381"/>
    <w:rsid w:val="00DB02C3"/>
    <w:rsid w:val="00DC5FAB"/>
    <w:rsid w:val="00DD0BBF"/>
    <w:rsid w:val="00DD2A78"/>
    <w:rsid w:val="00DD3FA6"/>
    <w:rsid w:val="00DD7987"/>
    <w:rsid w:val="00DE47B5"/>
    <w:rsid w:val="00DE525C"/>
    <w:rsid w:val="00DE5A18"/>
    <w:rsid w:val="00DE5C99"/>
    <w:rsid w:val="00DF1B19"/>
    <w:rsid w:val="00DF44D0"/>
    <w:rsid w:val="00DF6E66"/>
    <w:rsid w:val="00DF7CCC"/>
    <w:rsid w:val="00E0057F"/>
    <w:rsid w:val="00E01CDA"/>
    <w:rsid w:val="00E05B6D"/>
    <w:rsid w:val="00E13C79"/>
    <w:rsid w:val="00E13CF3"/>
    <w:rsid w:val="00E15DBB"/>
    <w:rsid w:val="00E20221"/>
    <w:rsid w:val="00E222CE"/>
    <w:rsid w:val="00E24903"/>
    <w:rsid w:val="00E26323"/>
    <w:rsid w:val="00E30908"/>
    <w:rsid w:val="00E35C24"/>
    <w:rsid w:val="00E4339B"/>
    <w:rsid w:val="00E43D4C"/>
    <w:rsid w:val="00E449BA"/>
    <w:rsid w:val="00E44B42"/>
    <w:rsid w:val="00E46570"/>
    <w:rsid w:val="00E4713E"/>
    <w:rsid w:val="00E55469"/>
    <w:rsid w:val="00E60D3B"/>
    <w:rsid w:val="00E66BC5"/>
    <w:rsid w:val="00E775CF"/>
    <w:rsid w:val="00E810D0"/>
    <w:rsid w:val="00E813DE"/>
    <w:rsid w:val="00E814D7"/>
    <w:rsid w:val="00E848CB"/>
    <w:rsid w:val="00E87F8B"/>
    <w:rsid w:val="00E93601"/>
    <w:rsid w:val="00EA54D3"/>
    <w:rsid w:val="00EB3702"/>
    <w:rsid w:val="00EB53C5"/>
    <w:rsid w:val="00EB7B8C"/>
    <w:rsid w:val="00EB7BD6"/>
    <w:rsid w:val="00EC1B63"/>
    <w:rsid w:val="00EC3079"/>
    <w:rsid w:val="00EC444B"/>
    <w:rsid w:val="00EC6083"/>
    <w:rsid w:val="00EC7303"/>
    <w:rsid w:val="00ED0CBE"/>
    <w:rsid w:val="00ED6566"/>
    <w:rsid w:val="00ED688D"/>
    <w:rsid w:val="00EE0A23"/>
    <w:rsid w:val="00EE0F65"/>
    <w:rsid w:val="00EE179E"/>
    <w:rsid w:val="00EE38C2"/>
    <w:rsid w:val="00EE418D"/>
    <w:rsid w:val="00EE5563"/>
    <w:rsid w:val="00EE5F9E"/>
    <w:rsid w:val="00EE7A98"/>
    <w:rsid w:val="00EE7DC1"/>
    <w:rsid w:val="00EE7EB6"/>
    <w:rsid w:val="00EF05F1"/>
    <w:rsid w:val="00EF4644"/>
    <w:rsid w:val="00EF7A60"/>
    <w:rsid w:val="00F11684"/>
    <w:rsid w:val="00F12F3D"/>
    <w:rsid w:val="00F15E58"/>
    <w:rsid w:val="00F15E6A"/>
    <w:rsid w:val="00F231CF"/>
    <w:rsid w:val="00F24CB5"/>
    <w:rsid w:val="00F24DC5"/>
    <w:rsid w:val="00F272CE"/>
    <w:rsid w:val="00F276F2"/>
    <w:rsid w:val="00F34682"/>
    <w:rsid w:val="00F349A1"/>
    <w:rsid w:val="00F352F9"/>
    <w:rsid w:val="00F37ACB"/>
    <w:rsid w:val="00F4025F"/>
    <w:rsid w:val="00F42647"/>
    <w:rsid w:val="00F475A5"/>
    <w:rsid w:val="00F55C55"/>
    <w:rsid w:val="00F5749A"/>
    <w:rsid w:val="00F61BF2"/>
    <w:rsid w:val="00F70069"/>
    <w:rsid w:val="00F71558"/>
    <w:rsid w:val="00F736F9"/>
    <w:rsid w:val="00F74ED1"/>
    <w:rsid w:val="00F7669A"/>
    <w:rsid w:val="00F80331"/>
    <w:rsid w:val="00F809FB"/>
    <w:rsid w:val="00F84043"/>
    <w:rsid w:val="00F85401"/>
    <w:rsid w:val="00F86785"/>
    <w:rsid w:val="00F87B66"/>
    <w:rsid w:val="00F91989"/>
    <w:rsid w:val="00F94309"/>
    <w:rsid w:val="00F96558"/>
    <w:rsid w:val="00FA1CE5"/>
    <w:rsid w:val="00FA3D63"/>
    <w:rsid w:val="00FA64DF"/>
    <w:rsid w:val="00FA75CF"/>
    <w:rsid w:val="00FB3977"/>
    <w:rsid w:val="00FB5A6B"/>
    <w:rsid w:val="00FB75E4"/>
    <w:rsid w:val="00FB7941"/>
    <w:rsid w:val="00FC2AAC"/>
    <w:rsid w:val="00FC3855"/>
    <w:rsid w:val="00FC565A"/>
    <w:rsid w:val="00FD24C8"/>
    <w:rsid w:val="00FD5210"/>
    <w:rsid w:val="00FD567C"/>
    <w:rsid w:val="00FD62C9"/>
    <w:rsid w:val="00FD6C19"/>
    <w:rsid w:val="00FD78D9"/>
    <w:rsid w:val="00FE0A64"/>
    <w:rsid w:val="00FE14C6"/>
    <w:rsid w:val="00FE4347"/>
    <w:rsid w:val="00FE5396"/>
    <w:rsid w:val="00FE6C88"/>
    <w:rsid w:val="00FE6E9A"/>
    <w:rsid w:val="00FF110C"/>
    <w:rsid w:val="00FF568A"/>
    <w:rsid w:val="00FF729C"/>
    <w:rsid w:val="030455BE"/>
    <w:rsid w:val="04FC57BB"/>
    <w:rsid w:val="0666154C"/>
    <w:rsid w:val="068F8CD9"/>
    <w:rsid w:val="0782BEF2"/>
    <w:rsid w:val="0B2CCA52"/>
    <w:rsid w:val="0BA6D4E7"/>
    <w:rsid w:val="0C24B285"/>
    <w:rsid w:val="0CC547DF"/>
    <w:rsid w:val="0D069DA9"/>
    <w:rsid w:val="0E174000"/>
    <w:rsid w:val="0E910568"/>
    <w:rsid w:val="0F033BCE"/>
    <w:rsid w:val="0F249D4B"/>
    <w:rsid w:val="0F29C492"/>
    <w:rsid w:val="104601A1"/>
    <w:rsid w:val="10487E11"/>
    <w:rsid w:val="1087C8B2"/>
    <w:rsid w:val="121F12C7"/>
    <w:rsid w:val="12DEFAAF"/>
    <w:rsid w:val="13E057AE"/>
    <w:rsid w:val="1441F4B7"/>
    <w:rsid w:val="14CB803D"/>
    <w:rsid w:val="14E030FC"/>
    <w:rsid w:val="1522CBF0"/>
    <w:rsid w:val="1581EDFD"/>
    <w:rsid w:val="16927305"/>
    <w:rsid w:val="16ADEE61"/>
    <w:rsid w:val="16D88CC6"/>
    <w:rsid w:val="17250339"/>
    <w:rsid w:val="172529CD"/>
    <w:rsid w:val="1809CC2B"/>
    <w:rsid w:val="190E708B"/>
    <w:rsid w:val="196BCD10"/>
    <w:rsid w:val="1AABB7A9"/>
    <w:rsid w:val="1B1556F0"/>
    <w:rsid w:val="1B51E3A6"/>
    <w:rsid w:val="1C6BCAE4"/>
    <w:rsid w:val="1F69EC09"/>
    <w:rsid w:val="1FDD2EEB"/>
    <w:rsid w:val="1FE2ED01"/>
    <w:rsid w:val="1FE3A943"/>
    <w:rsid w:val="2044C3BF"/>
    <w:rsid w:val="207DD477"/>
    <w:rsid w:val="222212BC"/>
    <w:rsid w:val="226D8E47"/>
    <w:rsid w:val="24446E23"/>
    <w:rsid w:val="2501D2A4"/>
    <w:rsid w:val="2809983E"/>
    <w:rsid w:val="28963CF0"/>
    <w:rsid w:val="2BCEA3A3"/>
    <w:rsid w:val="2C88BF2C"/>
    <w:rsid w:val="2CC92E1A"/>
    <w:rsid w:val="2D4CA0E6"/>
    <w:rsid w:val="2E0F44F9"/>
    <w:rsid w:val="2E16A067"/>
    <w:rsid w:val="2E6C4B72"/>
    <w:rsid w:val="2E95E5DD"/>
    <w:rsid w:val="2F3EE265"/>
    <w:rsid w:val="300D5BE2"/>
    <w:rsid w:val="3027991B"/>
    <w:rsid w:val="30398D8B"/>
    <w:rsid w:val="306B3AF7"/>
    <w:rsid w:val="31AA994F"/>
    <w:rsid w:val="332D50CF"/>
    <w:rsid w:val="346A107B"/>
    <w:rsid w:val="34F18A85"/>
    <w:rsid w:val="351CEA13"/>
    <w:rsid w:val="35450784"/>
    <w:rsid w:val="3685457D"/>
    <w:rsid w:val="36DA8DDB"/>
    <w:rsid w:val="3701CABE"/>
    <w:rsid w:val="37D3C289"/>
    <w:rsid w:val="38261988"/>
    <w:rsid w:val="38822C3F"/>
    <w:rsid w:val="3B21DA3B"/>
    <w:rsid w:val="3BA298A7"/>
    <w:rsid w:val="3BC11AD8"/>
    <w:rsid w:val="3C09617B"/>
    <w:rsid w:val="3C966F73"/>
    <w:rsid w:val="3E20C0D7"/>
    <w:rsid w:val="3ECC2D0F"/>
    <w:rsid w:val="3F7B5E8A"/>
    <w:rsid w:val="433B010B"/>
    <w:rsid w:val="45D2F870"/>
    <w:rsid w:val="45F93BEA"/>
    <w:rsid w:val="46935A53"/>
    <w:rsid w:val="482C34C0"/>
    <w:rsid w:val="48E45143"/>
    <w:rsid w:val="498A403A"/>
    <w:rsid w:val="4A72B66B"/>
    <w:rsid w:val="4B0CDBE6"/>
    <w:rsid w:val="4B8B4556"/>
    <w:rsid w:val="4D30AAD2"/>
    <w:rsid w:val="4D3BDB0D"/>
    <w:rsid w:val="4DB27CB0"/>
    <w:rsid w:val="4DEAC4FA"/>
    <w:rsid w:val="50DBCF3D"/>
    <w:rsid w:val="51DF2019"/>
    <w:rsid w:val="5248859C"/>
    <w:rsid w:val="5272EDF6"/>
    <w:rsid w:val="53B275E0"/>
    <w:rsid w:val="53E8E7F0"/>
    <w:rsid w:val="5415192E"/>
    <w:rsid w:val="5483397F"/>
    <w:rsid w:val="56B0DE87"/>
    <w:rsid w:val="581E11E1"/>
    <w:rsid w:val="5A21ADFE"/>
    <w:rsid w:val="5A339790"/>
    <w:rsid w:val="5AF61155"/>
    <w:rsid w:val="5B2B817F"/>
    <w:rsid w:val="5C4A43EB"/>
    <w:rsid w:val="5D0C23A3"/>
    <w:rsid w:val="5DA29A6C"/>
    <w:rsid w:val="5E036E97"/>
    <w:rsid w:val="5E59440D"/>
    <w:rsid w:val="623E587B"/>
    <w:rsid w:val="638B4604"/>
    <w:rsid w:val="63AACB90"/>
    <w:rsid w:val="644E54F6"/>
    <w:rsid w:val="65F1A8A3"/>
    <w:rsid w:val="66418875"/>
    <w:rsid w:val="67BDB9D2"/>
    <w:rsid w:val="681F00F5"/>
    <w:rsid w:val="68465042"/>
    <w:rsid w:val="6A19000D"/>
    <w:rsid w:val="6A428783"/>
    <w:rsid w:val="6C5C8F9D"/>
    <w:rsid w:val="6C88F694"/>
    <w:rsid w:val="6CFD4545"/>
    <w:rsid w:val="6D27C895"/>
    <w:rsid w:val="6E7C289A"/>
    <w:rsid w:val="70C03325"/>
    <w:rsid w:val="70C743F1"/>
    <w:rsid w:val="71B40CCB"/>
    <w:rsid w:val="72D4B236"/>
    <w:rsid w:val="735CF1F6"/>
    <w:rsid w:val="73B0B0F3"/>
    <w:rsid w:val="758D4BF0"/>
    <w:rsid w:val="75ADD287"/>
    <w:rsid w:val="75E0B23E"/>
    <w:rsid w:val="768C415D"/>
    <w:rsid w:val="7758CB90"/>
    <w:rsid w:val="779C36F4"/>
    <w:rsid w:val="798C35A3"/>
    <w:rsid w:val="7A202D2B"/>
    <w:rsid w:val="7B6C2F07"/>
    <w:rsid w:val="7C3A568A"/>
    <w:rsid w:val="7CEADEA7"/>
    <w:rsid w:val="7DBEEEF4"/>
    <w:rsid w:val="7E1A9237"/>
    <w:rsid w:val="7E2CF80E"/>
    <w:rsid w:val="7EC7ACEC"/>
    <w:rsid w:val="7FBB3740"/>
    <w:rsid w:val="7FE2E3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5226"/>
  <w15:chartTrackingRefBased/>
  <w15:docId w15:val="{35A3B9B2-B461-4B41-BE30-8572180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919"/>
  </w:style>
  <w:style w:type="paragraph" w:styleId="Heading1">
    <w:name w:val="heading 1"/>
    <w:basedOn w:val="Normal"/>
    <w:next w:val="Normal"/>
    <w:link w:val="Heading1Char"/>
    <w:uiPriority w:val="9"/>
    <w:qFormat/>
    <w:rsid w:val="00017F03"/>
    <w:pPr>
      <w:keepNext/>
      <w:keepLines/>
      <w:spacing w:before="240" w:after="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semiHidden/>
    <w:unhideWhenUsed/>
    <w:qFormat/>
    <w:rsid w:val="00193827"/>
    <w:pPr>
      <w:keepNext/>
      <w:keepLines/>
      <w:spacing w:before="40" w:after="0"/>
      <w:outlineLvl w:val="1"/>
    </w:pPr>
    <w:rPr>
      <w:rFonts w:ascii="Arial" w:eastAsiaTheme="majorEastAsia" w:hAnsi="Arial"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074"/>
    <w:pPr>
      <w:ind w:left="720"/>
      <w:contextualSpacing/>
    </w:pPr>
    <w:rPr>
      <w:rFonts w:ascii="Arial" w:hAnsi="Arial"/>
      <w:sz w:val="24"/>
    </w:rPr>
  </w:style>
  <w:style w:type="character" w:styleId="CommentReference">
    <w:name w:val="annotation reference"/>
    <w:basedOn w:val="DefaultParagraphFont"/>
    <w:uiPriority w:val="99"/>
    <w:semiHidden/>
    <w:unhideWhenUsed/>
    <w:rsid w:val="00B75819"/>
    <w:rPr>
      <w:sz w:val="16"/>
      <w:szCs w:val="16"/>
    </w:rPr>
  </w:style>
  <w:style w:type="paragraph" w:styleId="CommentText">
    <w:name w:val="annotation text"/>
    <w:basedOn w:val="Normal"/>
    <w:link w:val="CommentTextChar"/>
    <w:uiPriority w:val="99"/>
    <w:unhideWhenUsed/>
    <w:rsid w:val="00B75819"/>
    <w:pPr>
      <w:spacing w:line="240" w:lineRule="auto"/>
    </w:pPr>
    <w:rPr>
      <w:sz w:val="20"/>
      <w:szCs w:val="20"/>
    </w:rPr>
  </w:style>
  <w:style w:type="character" w:customStyle="1" w:styleId="CommentTextChar">
    <w:name w:val="Comment Text Char"/>
    <w:basedOn w:val="DefaultParagraphFont"/>
    <w:link w:val="CommentText"/>
    <w:uiPriority w:val="99"/>
    <w:rsid w:val="00B75819"/>
    <w:rPr>
      <w:sz w:val="20"/>
      <w:szCs w:val="20"/>
    </w:rPr>
  </w:style>
  <w:style w:type="paragraph" w:styleId="CommentSubject">
    <w:name w:val="annotation subject"/>
    <w:basedOn w:val="CommentText"/>
    <w:next w:val="CommentText"/>
    <w:link w:val="CommentSubjectChar"/>
    <w:uiPriority w:val="99"/>
    <w:semiHidden/>
    <w:unhideWhenUsed/>
    <w:rsid w:val="00B75819"/>
    <w:rPr>
      <w:b/>
      <w:bCs/>
    </w:rPr>
  </w:style>
  <w:style w:type="character" w:customStyle="1" w:styleId="CommentSubjectChar">
    <w:name w:val="Comment Subject Char"/>
    <w:basedOn w:val="CommentTextChar"/>
    <w:link w:val="CommentSubject"/>
    <w:uiPriority w:val="99"/>
    <w:semiHidden/>
    <w:rsid w:val="00B75819"/>
    <w:rPr>
      <w:b/>
      <w:bCs/>
      <w:sz w:val="20"/>
      <w:szCs w:val="20"/>
    </w:rPr>
  </w:style>
  <w:style w:type="paragraph" w:styleId="Revision">
    <w:name w:val="Revision"/>
    <w:hidden/>
    <w:uiPriority w:val="99"/>
    <w:semiHidden/>
    <w:rsid w:val="006B26E9"/>
    <w:pPr>
      <w:spacing w:after="0" w:line="240" w:lineRule="auto"/>
    </w:pPr>
  </w:style>
  <w:style w:type="paragraph" w:styleId="Header">
    <w:name w:val="header"/>
    <w:basedOn w:val="Normal"/>
    <w:link w:val="HeaderChar"/>
    <w:uiPriority w:val="99"/>
    <w:unhideWhenUsed/>
    <w:rsid w:val="00420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085"/>
  </w:style>
  <w:style w:type="paragraph" w:styleId="Footer">
    <w:name w:val="footer"/>
    <w:basedOn w:val="Normal"/>
    <w:link w:val="FooterChar"/>
    <w:uiPriority w:val="99"/>
    <w:unhideWhenUsed/>
    <w:rsid w:val="00420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085"/>
  </w:style>
  <w:style w:type="paragraph" w:styleId="NormalWeb">
    <w:name w:val="Normal (Web)"/>
    <w:basedOn w:val="Normal"/>
    <w:uiPriority w:val="99"/>
    <w:semiHidden/>
    <w:unhideWhenUsed/>
    <w:rsid w:val="00E4713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74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CD6"/>
    <w:rPr>
      <w:color w:val="0563C1" w:themeColor="hyperlink"/>
      <w:u w:val="single"/>
    </w:rPr>
  </w:style>
  <w:style w:type="character" w:styleId="UnresolvedMention">
    <w:name w:val="Unresolved Mention"/>
    <w:basedOn w:val="DefaultParagraphFont"/>
    <w:uiPriority w:val="99"/>
    <w:semiHidden/>
    <w:unhideWhenUsed/>
    <w:rsid w:val="006D5CD6"/>
    <w:rPr>
      <w:color w:val="605E5C"/>
      <w:shd w:val="clear" w:color="auto" w:fill="E1DFDD"/>
    </w:rPr>
  </w:style>
  <w:style w:type="character" w:styleId="FollowedHyperlink">
    <w:name w:val="FollowedHyperlink"/>
    <w:basedOn w:val="DefaultParagraphFont"/>
    <w:uiPriority w:val="99"/>
    <w:semiHidden/>
    <w:unhideWhenUsed/>
    <w:rsid w:val="00B62518"/>
    <w:rPr>
      <w:color w:val="954F72" w:themeColor="followedHyperlink"/>
      <w:u w:val="single"/>
    </w:rPr>
  </w:style>
  <w:style w:type="character" w:customStyle="1" w:styleId="Heading1Char">
    <w:name w:val="Heading 1 Char"/>
    <w:basedOn w:val="DefaultParagraphFont"/>
    <w:link w:val="Heading1"/>
    <w:uiPriority w:val="9"/>
    <w:rsid w:val="00017F03"/>
    <w:rPr>
      <w:rFonts w:ascii="Arial" w:eastAsiaTheme="majorEastAsia" w:hAnsi="Arial" w:cstheme="majorBidi"/>
      <w:sz w:val="32"/>
      <w:szCs w:val="32"/>
    </w:rPr>
  </w:style>
  <w:style w:type="character" w:customStyle="1" w:styleId="Heading2Char">
    <w:name w:val="Heading 2 Char"/>
    <w:basedOn w:val="DefaultParagraphFont"/>
    <w:link w:val="Heading2"/>
    <w:uiPriority w:val="9"/>
    <w:semiHidden/>
    <w:rsid w:val="00193827"/>
    <w:rPr>
      <w:rFonts w:ascii="Arial" w:eastAsiaTheme="majorEastAsia" w:hAnsi="Arial"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024979">
      <w:bodyDiv w:val="1"/>
      <w:marLeft w:val="0"/>
      <w:marRight w:val="0"/>
      <w:marTop w:val="0"/>
      <w:marBottom w:val="0"/>
      <w:divBdr>
        <w:top w:val="none" w:sz="0" w:space="0" w:color="auto"/>
        <w:left w:val="none" w:sz="0" w:space="0" w:color="auto"/>
        <w:bottom w:val="none" w:sz="0" w:space="0" w:color="auto"/>
        <w:right w:val="none" w:sz="0" w:space="0" w:color="auto"/>
      </w:divBdr>
    </w:div>
    <w:div w:id="681278840">
      <w:bodyDiv w:val="1"/>
      <w:marLeft w:val="0"/>
      <w:marRight w:val="0"/>
      <w:marTop w:val="0"/>
      <w:marBottom w:val="0"/>
      <w:divBdr>
        <w:top w:val="none" w:sz="0" w:space="0" w:color="auto"/>
        <w:left w:val="none" w:sz="0" w:space="0" w:color="auto"/>
        <w:bottom w:val="none" w:sz="0" w:space="0" w:color="auto"/>
        <w:right w:val="none" w:sz="0" w:space="0" w:color="auto"/>
      </w:divBdr>
    </w:div>
    <w:div w:id="788233882">
      <w:bodyDiv w:val="1"/>
      <w:marLeft w:val="0"/>
      <w:marRight w:val="0"/>
      <w:marTop w:val="0"/>
      <w:marBottom w:val="0"/>
      <w:divBdr>
        <w:top w:val="none" w:sz="0" w:space="0" w:color="auto"/>
        <w:left w:val="none" w:sz="0" w:space="0" w:color="auto"/>
        <w:bottom w:val="none" w:sz="0" w:space="0" w:color="auto"/>
        <w:right w:val="none" w:sz="0" w:space="0" w:color="auto"/>
      </w:divBdr>
    </w:div>
    <w:div w:id="811144704">
      <w:bodyDiv w:val="1"/>
      <w:marLeft w:val="0"/>
      <w:marRight w:val="0"/>
      <w:marTop w:val="0"/>
      <w:marBottom w:val="0"/>
      <w:divBdr>
        <w:top w:val="none" w:sz="0" w:space="0" w:color="auto"/>
        <w:left w:val="none" w:sz="0" w:space="0" w:color="auto"/>
        <w:bottom w:val="none" w:sz="0" w:space="0" w:color="auto"/>
        <w:right w:val="none" w:sz="0" w:space="0" w:color="auto"/>
      </w:divBdr>
    </w:div>
    <w:div w:id="1163355353">
      <w:bodyDiv w:val="1"/>
      <w:marLeft w:val="0"/>
      <w:marRight w:val="0"/>
      <w:marTop w:val="0"/>
      <w:marBottom w:val="0"/>
      <w:divBdr>
        <w:top w:val="none" w:sz="0" w:space="0" w:color="auto"/>
        <w:left w:val="none" w:sz="0" w:space="0" w:color="auto"/>
        <w:bottom w:val="none" w:sz="0" w:space="0" w:color="auto"/>
        <w:right w:val="none" w:sz="0" w:space="0" w:color="auto"/>
      </w:divBdr>
    </w:div>
    <w:div w:id="1239511891">
      <w:bodyDiv w:val="1"/>
      <w:marLeft w:val="0"/>
      <w:marRight w:val="0"/>
      <w:marTop w:val="0"/>
      <w:marBottom w:val="0"/>
      <w:divBdr>
        <w:top w:val="none" w:sz="0" w:space="0" w:color="auto"/>
        <w:left w:val="none" w:sz="0" w:space="0" w:color="auto"/>
        <w:bottom w:val="none" w:sz="0" w:space="0" w:color="auto"/>
        <w:right w:val="none" w:sz="0" w:space="0" w:color="auto"/>
      </w:divBdr>
    </w:div>
    <w:div w:id="1424181864">
      <w:bodyDiv w:val="1"/>
      <w:marLeft w:val="0"/>
      <w:marRight w:val="0"/>
      <w:marTop w:val="0"/>
      <w:marBottom w:val="0"/>
      <w:divBdr>
        <w:top w:val="none" w:sz="0" w:space="0" w:color="auto"/>
        <w:left w:val="none" w:sz="0" w:space="0" w:color="auto"/>
        <w:bottom w:val="none" w:sz="0" w:space="0" w:color="auto"/>
        <w:right w:val="none" w:sz="0" w:space="0" w:color="auto"/>
      </w:divBdr>
    </w:div>
    <w:div w:id="20284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bsa.nhs.uk/claim-refund-treatment-co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hs.uk/using-the-nhs/healthcare-abroad/going-abroad-for-treatment/planned-treatment-s2-funding-rou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s.uk/using-the-nhs/healthcare-abroad/going-abroad-for-treatment/eu-directive-rout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using-the-nhs/healthcare-abroad/going-abroad-for-treatment/eu-directive-ro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3D1CF01CBF4448FBFC0486C482E9C" ma:contentTypeVersion="20" ma:contentTypeDescription="Create a new document." ma:contentTypeScope="" ma:versionID="fffbf928145c412c062c66da3f0fb9b4">
  <xsd:schema xmlns:xsd="http://www.w3.org/2001/XMLSchema" xmlns:xs="http://www.w3.org/2001/XMLSchema" xmlns:p="http://schemas.microsoft.com/office/2006/metadata/properties" xmlns:ns2="bbb1cdd1-cf5a-48b9-b14b-3d868fa48288" xmlns:ns3="6a2a340f-72e4-4bd4-8dd7-1dbac81ab2f8" targetNamespace="http://schemas.microsoft.com/office/2006/metadata/properties" ma:root="true" ma:fieldsID="530ceb9f056c5f5dec5c4e73e6b53a7d" ns2:_="" ns3:_="">
    <xsd:import namespace="bbb1cdd1-cf5a-48b9-b14b-3d868fa48288"/>
    <xsd:import namespace="6a2a340f-72e4-4bd4-8dd7-1dbac81ab2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2a340f-72e4-4bd4-8dd7-1dbac81ab2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Date" ma:index="25" nillable="true" ma:displayName="Date" ma:format="Dropdown" ma:internalName="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A57232639</value>
    </field>
    <field name="Objective-Title">
      <value order="0">Updated Planned Treatment S2 Provider Declaration - WG Comments</value>
    </field>
    <field name="Objective-Description">
      <value order="0"/>
    </field>
    <field name="Objective-CreationStamp">
      <value order="0">2025-03-11T09:31:27Z</value>
    </field>
    <field name="Objective-IsApproved">
      <value order="0">false</value>
    </field>
    <field name="Objective-IsPublished">
      <value order="0">true</value>
    </field>
    <field name="Objective-DatePublished">
      <value order="0">2025-03-19T14:44:12Z</value>
    </field>
    <field name="Objective-ModificationStamp">
      <value order="0">2025-03-19T14:44:12Z</value>
    </field>
    <field name="Objective-Owner">
      <value order="0">Wright, Chris (HSCEY - Mental Health &amp; Vulnerable Groups)</value>
    </field>
    <field name="Objective-Path">
      <value order="0">Objective Global Folder:#Business File Plan:WG Organisational Groups:Post April 2024 - Health, Social Care &amp; Early Years:HSCEY Director of NHS Workforce &amp; Group Corporate Business:Health, Social Care &amp; Early Years (HSCEY) - NHS Workforce Strategy, Deployment &amp; Transformation, reward, retention &amp; engagement:1 - Save:Central Legislation Support Team:Reciprocal Healthcare, Immigration and Overseas Visitors:HSCEY - Reciprocal Healthcare - 2022-2027:S2 Provider Declaration Form and Guidance Review 2025</value>
    </field>
    <field name="Objective-Parent">
      <value order="0">S2 Provider Declaration Form and Guidance Review 2025</value>
    </field>
    <field name="Objective-State">
      <value order="0">Published</value>
    </field>
    <field name="Objective-VersionId">
      <value order="0">vA104106978</value>
    </field>
    <field name="Objective-Version">
      <value order="0">2.0</value>
    </field>
    <field name="Objective-VersionNumber">
      <value order="0">3</value>
    </field>
    <field name="Objective-VersionComment">
      <value order="0"/>
    </field>
    <field name="Objective-FileNumber">
      <value order="0">qA1512429</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a2a340f-72e4-4bd4-8dd7-1dbac81ab2f8">
      <Terms xmlns="http://schemas.microsoft.com/office/infopath/2007/PartnerControls"/>
    </lcf76f155ced4ddcb4097134ff3c332f>
    <SharedWithUsers xmlns="bbb1cdd1-cf5a-48b9-b14b-3d868fa48288">
      <UserInfo>
        <DisplayName>Bright, Charlotte</DisplayName>
        <AccountId>39</AccountId>
        <AccountType/>
      </UserInfo>
      <UserInfo>
        <DisplayName>Mylonas, Panos</DisplayName>
        <AccountId>4117</AccountId>
        <AccountType/>
      </UserInfo>
      <UserInfo>
        <DisplayName>Larmour, Kirsty</DisplayName>
        <AccountId>46709</AccountId>
        <AccountType/>
      </UserInfo>
      <UserInfo>
        <DisplayName>Debowska-Stephens, Nadia</DisplayName>
        <AccountId>21440</AccountId>
        <AccountType/>
      </UserInfo>
    </SharedWithUsers>
    <TaxCatchAll xmlns="bbb1cdd1-cf5a-48b9-b14b-3d868fa48288" xsi:nil="true"/>
    <Date xmlns="6a2a340f-72e4-4bd4-8dd7-1dbac81ab2f8" xsi:nil="true"/>
    <_ip_UnifiedCompliancePolicyUIAction xmlns="bbb1cdd1-cf5a-48b9-b14b-3d868fa48288" xsi:nil="true"/>
    <_ip_UnifiedCompliancePolicyProperties xmlns="bbb1cdd1-cf5a-48b9-b14b-3d868fa48288" xsi:nil="true"/>
  </documentManagement>
</p:properties>
</file>

<file path=customXml/itemProps1.xml><?xml version="1.0" encoding="utf-8"?>
<ds:datastoreItem xmlns:ds="http://schemas.openxmlformats.org/officeDocument/2006/customXml" ds:itemID="{AF3846C2-0C61-4376-BB23-832D045C2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cdd1-cf5a-48b9-b14b-3d868fa48288"/>
    <ds:schemaRef ds:uri="6a2a340f-72e4-4bd4-8dd7-1dbac81ab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7D9A92CD-4A28-44DD-B6F4-74B2DB6891E7}">
  <ds:schemaRefs>
    <ds:schemaRef ds:uri="http://schemas.openxmlformats.org/officeDocument/2006/bibliography"/>
  </ds:schemaRefs>
</ds:datastoreItem>
</file>

<file path=customXml/itemProps4.xml><?xml version="1.0" encoding="utf-8"?>
<ds:datastoreItem xmlns:ds="http://schemas.openxmlformats.org/officeDocument/2006/customXml" ds:itemID="{066BA856-365B-45F7-870C-D034B8581095}">
  <ds:schemaRefs>
    <ds:schemaRef ds:uri="http://schemas.microsoft.com/sharepoint/v3/contenttype/forms"/>
  </ds:schemaRefs>
</ds:datastoreItem>
</file>

<file path=customXml/itemProps5.xml><?xml version="1.0" encoding="utf-8"?>
<ds:datastoreItem xmlns:ds="http://schemas.openxmlformats.org/officeDocument/2006/customXml" ds:itemID="{0E61D0DE-EA62-477A-BC6B-32D328F3A9F7}">
  <ds:schemaRefs>
    <ds:schemaRef ds:uri="6a2a340f-72e4-4bd4-8dd7-1dbac81ab2f8"/>
    <ds:schemaRef ds:uri="bbb1cdd1-cf5a-48b9-b14b-3d868fa48288"/>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10081</Characters>
  <Application>Microsoft Office Word</Application>
  <DocSecurity>0</DocSecurity>
  <Lines>84</Lines>
  <Paragraphs>23</Paragraphs>
  <ScaleCrop>false</ScaleCrop>
  <Company/>
  <LinksUpToDate>false</LinksUpToDate>
  <CharactersWithSpaces>11826</CharactersWithSpaces>
  <SharedDoc>false</SharedDoc>
  <HLinks>
    <vt:vector size="24" baseType="variant">
      <vt:variant>
        <vt:i4>2031704</vt:i4>
      </vt:variant>
      <vt:variant>
        <vt:i4>9</vt:i4>
      </vt:variant>
      <vt:variant>
        <vt:i4>0</vt:i4>
      </vt:variant>
      <vt:variant>
        <vt:i4>5</vt:i4>
      </vt:variant>
      <vt:variant>
        <vt:lpwstr>https://www.nhs.uk/using-the-nhs/healthcare-abroad/going-abroad-for-treatment/eu-directive-route/</vt:lpwstr>
      </vt:variant>
      <vt:variant>
        <vt:lpwstr/>
      </vt:variant>
      <vt:variant>
        <vt:i4>2031704</vt:i4>
      </vt:variant>
      <vt:variant>
        <vt:i4>6</vt:i4>
      </vt:variant>
      <vt:variant>
        <vt:i4>0</vt:i4>
      </vt:variant>
      <vt:variant>
        <vt:i4>5</vt:i4>
      </vt:variant>
      <vt:variant>
        <vt:lpwstr>https://www.nhs.uk/using-the-nhs/healthcare-abroad/going-abroad-for-treatment/eu-directive-route/</vt:lpwstr>
      </vt:variant>
      <vt:variant>
        <vt:lpwstr/>
      </vt:variant>
      <vt:variant>
        <vt:i4>3080243</vt:i4>
      </vt:variant>
      <vt:variant>
        <vt:i4>3</vt:i4>
      </vt:variant>
      <vt:variant>
        <vt:i4>0</vt:i4>
      </vt:variant>
      <vt:variant>
        <vt:i4>5</vt:i4>
      </vt:variant>
      <vt:variant>
        <vt:lpwstr>https://www.nhsbsa.nhs.uk/claim-refund-treatment-costs</vt:lpwstr>
      </vt:variant>
      <vt:variant>
        <vt:lpwstr/>
      </vt:variant>
      <vt:variant>
        <vt:i4>1310792</vt:i4>
      </vt:variant>
      <vt:variant>
        <vt:i4>0</vt:i4>
      </vt:variant>
      <vt:variant>
        <vt:i4>0</vt:i4>
      </vt:variant>
      <vt:variant>
        <vt:i4>5</vt:i4>
      </vt:variant>
      <vt:variant>
        <vt:lpwstr>http://www.nhs.uk/using-the-nhs/healthcare-abroad/going-abroad-for-treatment/planned-treatment-s2-funding-route/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Debowska-Stephens, Nadia</dc:creator>
  <cp:keywords/>
  <dc:description/>
  <cp:lastModifiedBy>MORRISON, Angelique (NHS ENGLAND)</cp:lastModifiedBy>
  <cp:revision>2</cp:revision>
  <dcterms:created xsi:type="dcterms:W3CDTF">2025-09-09T13:05:00Z</dcterms:created>
  <dcterms:modified xsi:type="dcterms:W3CDTF">2025-09-09T13:05:00Z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0x01010084C3D1CF01CBF4448FBFC0486C482E9C</vt:lpwstr>
  </property>
  <property fmtid="{D5CDD505-2E9C-101B-9397-08002B2CF9AE}" pid="3" name="MediaServiceImageTags">
    <vt:lpwstr/>
  </property>
  <property fmtid="{D5CDD505-2E9C-101B-9397-08002B2CF9AE}" pid="4" name="TaxCatchAll">
    <vt:lpwstr/>
  </property>
  <property fmtid="{D5CDD505-2E9C-101B-9397-08002B2CF9AE}" pid="5" name="Objective-Id">
    <vt:lpwstr>A57232639</vt:lpwstr>
  </property>
  <property fmtid="{D5CDD505-2E9C-101B-9397-08002B2CF9AE}" pid="6" name="Objective-Title">
    <vt:lpwstr>Updated Planned Treatment S2 Provider Declaration - WG Comments</vt:lpwstr>
  </property>
  <property fmtid="{D5CDD505-2E9C-101B-9397-08002B2CF9AE}" pid="7" name="Objective-Description">
    <vt:lpwstr/>
  </property>
  <property fmtid="{D5CDD505-2E9C-101B-9397-08002B2CF9AE}" pid="8" name="Objective-CreationStamp">
    <vt:filetime>2025-03-11T09:31:27Z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2025-03-19T14:44:12Z</vt:filetime>
  </property>
  <property fmtid="{D5CDD505-2E9C-101B-9397-08002B2CF9AE}" pid="12" name="Objective-ModificationStamp">
    <vt:filetime>2025-03-19T14:44:12Z</vt:filetime>
  </property>
  <property fmtid="{D5CDD505-2E9C-101B-9397-08002B2CF9AE}" pid="13" name="Objective-Owner">
    <vt:lpwstr>Wright, Chris (HSCEY - Mental Health &amp; Vulnerable Groups)</vt:lpwstr>
  </property>
  <property fmtid="{D5CDD505-2E9C-101B-9397-08002B2CF9AE}" pid="14" name="Objective-Path">
    <vt:lpwstr>Objective Global Folder:#Business File Plan:WG Organisational Groups:Post April 2024 - Health, Social Care &amp; Early Years:HSCEY Director of NHS Workforce &amp; Group Corporate Business:Health, Social Care &amp; Early Years (HSCEY) - NHS Workforce Strategy, Deployment &amp; Transformation, reward, retention &amp; engagement:1 - Save:Central Legislation Support Team:Reciprocal Healthcare, Immigration and Overseas Visitors:HSCEY - Reciprocal Healthcare - 2022-2027:S2 Provider Declaration Form and Guidance Review 2025:</vt:lpwstr>
  </property>
  <property fmtid="{D5CDD505-2E9C-101B-9397-08002B2CF9AE}" pid="15" name="Objective-Parent">
    <vt:lpwstr>S2 Provider Declaration Form and Guidance Review 2025</vt:lpwstr>
  </property>
  <property fmtid="{D5CDD505-2E9C-101B-9397-08002B2CF9AE}" pid="16" name="Objective-State">
    <vt:lpwstr>Published</vt:lpwstr>
  </property>
  <property fmtid="{D5CDD505-2E9C-101B-9397-08002B2CF9AE}" pid="17" name="Objective-VersionId">
    <vt:lpwstr>vA104106978</vt:lpwstr>
  </property>
  <property fmtid="{D5CDD505-2E9C-101B-9397-08002B2CF9AE}" pid="18" name="Objective-Version">
    <vt:lpwstr>2.0</vt:lpwstr>
  </property>
  <property fmtid="{D5CDD505-2E9C-101B-9397-08002B2CF9AE}" pid="19" name="Objective-VersionNumber">
    <vt:r8>3</vt:r8>
  </property>
  <property fmtid="{D5CDD505-2E9C-101B-9397-08002B2CF9AE}" pid="20" name="Objective-VersionComment">
    <vt:lpwstr/>
  </property>
  <property fmtid="{D5CDD505-2E9C-101B-9397-08002B2CF9AE}" pid="21" name="Objective-FileNumber">
    <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Date Acquired">
    <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